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E112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144D801">
      <w:pPr>
        <w:jc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2026年深圳市注册会计师行业人才教育工作计划表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br w:type="textWrapping"/>
      </w:r>
      <w:bookmarkEnd w:id="0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（按培训类别和时间排序）</w:t>
      </w:r>
    </w:p>
    <w:tbl>
      <w:tblPr>
        <w:tblStyle w:val="2"/>
        <w:tblW w:w="142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5132"/>
        <w:gridCol w:w="1858"/>
        <w:gridCol w:w="1305"/>
        <w:gridCol w:w="2975"/>
        <w:gridCol w:w="2065"/>
      </w:tblGrid>
      <w:tr w14:paraId="212F7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40" w:hRule="atLeast"/>
          <w:tblHeader/>
          <w:jc w:val="center"/>
        </w:trPr>
        <w:tc>
          <w:tcPr>
            <w:tcW w:w="0" w:type="auto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2F2F2"/>
            <w:noWrap/>
            <w:vAlign w:val="center"/>
          </w:tcPr>
          <w:p w14:paraId="22D9C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2F2F2"/>
            <w:noWrap/>
            <w:vAlign w:val="center"/>
          </w:tcPr>
          <w:p w14:paraId="7B4B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2F2F2"/>
            <w:noWrap/>
            <w:vAlign w:val="center"/>
          </w:tcPr>
          <w:p w14:paraId="1B1D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计划开展时间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2F2F2"/>
            <w:noWrap/>
            <w:vAlign w:val="center"/>
          </w:tcPr>
          <w:p w14:paraId="3532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培训人数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F2F2F2"/>
            <w:noWrap w:val="0"/>
            <w:vAlign w:val="center"/>
          </w:tcPr>
          <w:p w14:paraId="28A3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参训对象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666666" w:sz="4" w:space="0"/>
              <w:bottom w:val="single" w:color="666666" w:sz="4" w:space="0"/>
              <w:right w:val="single" w:color="000000" w:sz="4" w:space="0"/>
            </w:tcBorders>
            <w:shd w:val="clear" w:color="auto" w:fill="F2F2F2"/>
            <w:noWrap/>
            <w:vAlign w:val="center"/>
          </w:tcPr>
          <w:p w14:paraId="16C5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培训地点（方式）</w:t>
            </w:r>
          </w:p>
        </w:tc>
      </w:tr>
      <w:tr w14:paraId="7CB6E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2B930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07BBD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行业党建高级研修班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2915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10月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1981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3C4B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党组织书记、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党务工作者和党员代表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0952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外地</w:t>
            </w:r>
          </w:p>
        </w:tc>
      </w:tr>
      <w:tr w14:paraId="3F21B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7C21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52345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党务干部培训班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6A7AA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12月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37A2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4041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党组织书记和党务工作者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2CCE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本地</w:t>
            </w:r>
          </w:p>
        </w:tc>
      </w:tr>
      <w:tr w14:paraId="7F0D7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4612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6977B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党员大讲堂（2026年第1期）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7DDA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4月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48E1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5E27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党组织书记、党务工作者和党员代表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42B0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本地</w:t>
            </w:r>
          </w:p>
        </w:tc>
      </w:tr>
      <w:tr w14:paraId="620ED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0F24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1C4E1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党员大讲堂（2026年第2期）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1446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11月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3979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6F3C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党组织书记、党务工作者和党员代表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7B85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本地</w:t>
            </w:r>
          </w:p>
        </w:tc>
      </w:tr>
      <w:tr w14:paraId="32202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7315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5E16D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注册会计师行业国际化人才培养项目</w:t>
            </w:r>
            <w:r>
              <w:rPr>
                <w:rStyle w:val="4"/>
                <w:rFonts w:hint="eastAsia" w:ascii="楷体" w:hAnsi="楷体" w:eastAsia="楷体" w:cs="楷体"/>
                <w:highlight w:val="none"/>
                <w:lang w:val="en-US" w:eastAsia="zh-CN" w:bidi="ar"/>
              </w:rPr>
              <w:t>——</w:t>
            </w:r>
            <w:r>
              <w:rPr>
                <w:rStyle w:val="5"/>
                <w:rFonts w:hAnsi="宋体"/>
                <w:highlight w:val="none"/>
                <w:lang w:val="en-US" w:eastAsia="zh-CN" w:bidi="ar"/>
              </w:rPr>
              <w:t>2026年集中培训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7B44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5月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432B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1062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已通过选拔的执业会员和非执业会员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0B80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外地</w:t>
            </w:r>
          </w:p>
        </w:tc>
      </w:tr>
      <w:tr w14:paraId="3E658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61C3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43469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合伙人和党组织书记培训班（乡村振兴活动1）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5F0E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4月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624F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268F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执业会员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6780A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外地</w:t>
            </w:r>
          </w:p>
        </w:tc>
      </w:tr>
      <w:tr w14:paraId="4AE51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31D4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5E8EB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合伙人培训班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（2026年第1期）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1657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6月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620F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3633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执业会员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30C8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外地</w:t>
            </w:r>
          </w:p>
        </w:tc>
      </w:tr>
      <w:tr w14:paraId="65873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7CEE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4764F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合伙人培训班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（2026年第2期）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1DFAD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9月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6769A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0E7F2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执业会员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1FDE6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外地</w:t>
            </w:r>
          </w:p>
        </w:tc>
      </w:tr>
      <w:tr w14:paraId="07A67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18EC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55A10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合伙人培训班（2026年第3期，乡村振兴活动2）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1377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10月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0677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5643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执业会员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2E57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外地</w:t>
            </w:r>
          </w:p>
        </w:tc>
      </w:tr>
      <w:tr w14:paraId="4CE63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3884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4BD36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政策解读培训班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14DD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待新《注师法》颁布后确定时间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739E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2F3D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执业会员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205A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本地</w:t>
            </w:r>
          </w:p>
          <w:p w14:paraId="3DCF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</w:tr>
      <w:tr w14:paraId="2D5FF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332C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4394D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“进企业、进园区”</w:t>
            </w:r>
            <w:r>
              <w:rPr>
                <w:rStyle w:val="4"/>
                <w:rFonts w:hint="eastAsia" w:ascii="楷体" w:hAnsi="楷体" w:eastAsia="楷体" w:cs="楷体"/>
                <w:highlight w:val="none"/>
                <w:lang w:val="en-US" w:eastAsia="zh-CN" w:bidi="ar"/>
              </w:rPr>
              <w:t>——</w:t>
            </w:r>
            <w:r>
              <w:rPr>
                <w:rStyle w:val="5"/>
                <w:rFonts w:hAnsi="宋体"/>
                <w:highlight w:val="none"/>
                <w:lang w:val="en-US" w:eastAsia="zh-CN" w:bidi="ar"/>
              </w:rPr>
              <w:t>专业服务实体经济工作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65D6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全年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1CD1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0361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执业会员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367D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本地</w:t>
            </w:r>
          </w:p>
        </w:tc>
      </w:tr>
      <w:tr w14:paraId="0993C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1D3A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6446A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注册会计师专题讲座（2026年第1期）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3328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6月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122B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7B5F4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执业会员和非执业会员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1BA6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本地</w:t>
            </w:r>
          </w:p>
        </w:tc>
      </w:tr>
      <w:tr w14:paraId="7CB0C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7CFF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5E454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注册会计师专题讲座（2026年第2期）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2F5E7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7月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752F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1C57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执业会员和非执业会员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0D8D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本地</w:t>
            </w:r>
          </w:p>
        </w:tc>
      </w:tr>
      <w:tr w14:paraId="19AAD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49D6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6A743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注册会计师专题讲座（2026年第3期）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7301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11月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1ED4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1321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执业会员和非执业会员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1368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本地</w:t>
            </w:r>
          </w:p>
        </w:tc>
      </w:tr>
      <w:tr w14:paraId="6BE65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7768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3F2D4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“会”乐大本营沙龙（2026年第1期）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3BF5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3月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1FC1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0AA2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执业会员和非执业会员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6A9B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本地</w:t>
            </w:r>
          </w:p>
        </w:tc>
      </w:tr>
      <w:tr w14:paraId="330DC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178C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02C58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“会”乐大本营沙龙（2026年第2期）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70CE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4月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0D99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680F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执业会员和非执业会员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5C00B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本地</w:t>
            </w:r>
          </w:p>
        </w:tc>
      </w:tr>
      <w:tr w14:paraId="20F1A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7AB5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2360C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“会”乐大本营沙龙（2026年第3期）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02DF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5月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7841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2512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执业会员和非执业会员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4CC2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本地</w:t>
            </w:r>
          </w:p>
        </w:tc>
      </w:tr>
      <w:tr w14:paraId="15459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29A4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244CF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“会”乐大本营沙龙（2026年第4期）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4FBE2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6月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40BB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1333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执业会员和非执业会员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03524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本地</w:t>
            </w:r>
          </w:p>
        </w:tc>
      </w:tr>
      <w:tr w14:paraId="398F9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4128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40DE1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“会”乐大本营沙龙（2026年第5期）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2D70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8月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7692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1CE5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执业会员和非执业会员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15DB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本地</w:t>
            </w:r>
          </w:p>
        </w:tc>
      </w:tr>
      <w:tr w14:paraId="5E843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5071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0B11C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“会”乐大本营沙龙（2026年第6期）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2D8F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12月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61FC0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713A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执业会员和非执业会员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5EF1B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本地</w:t>
            </w:r>
          </w:p>
        </w:tc>
      </w:tr>
      <w:tr w14:paraId="3CCB7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6B50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2B51C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中注协在线直播培训（深圳分会场）（2026年第1期）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02A3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5月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42CC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15FF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执业会员和非执业会员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33CB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线上</w:t>
            </w:r>
          </w:p>
        </w:tc>
      </w:tr>
      <w:tr w14:paraId="14082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43A1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68AB2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中注协在线直播培训（深圳分会场）（2026年第2期）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50BD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6月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3E91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7D58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执业会员和非执业会员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2ECC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线上</w:t>
            </w:r>
          </w:p>
        </w:tc>
      </w:tr>
      <w:tr w14:paraId="38E8A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6EF0E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6DA2B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中注协在线直播培训（深圳分会场）（2026年第3期）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7CE2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7月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09C99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1F14A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执业会员和非执业会员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1ADA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线上</w:t>
            </w:r>
          </w:p>
        </w:tc>
      </w:tr>
      <w:tr w14:paraId="1E77E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1EB9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5FD24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中注协在线直播培训（深圳分会场）（2026年第4期）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5108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9月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75E6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35D3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执业会员和非执业会员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0829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线上</w:t>
            </w:r>
          </w:p>
        </w:tc>
      </w:tr>
      <w:tr w14:paraId="197DA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7A15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5F3C6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中注协在线直播培训（深圳分会场）（2026年第5期）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5F2E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10月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51FE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7969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执业会员和非执业会员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7D21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线上</w:t>
            </w:r>
          </w:p>
        </w:tc>
      </w:tr>
      <w:tr w14:paraId="6C2B6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1A05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1D282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中注协在线直播培训（深圳分会场）（2026年第6期）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02E6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12月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18F2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06D3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执业会员和非执业会员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0F27B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线上</w:t>
            </w:r>
          </w:p>
        </w:tc>
      </w:tr>
      <w:tr w14:paraId="2D0B1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1176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586E1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三大国家会计学院网络录播课程培训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5529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全年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1A39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4000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1247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执业会员和非执业会员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6195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线上</w:t>
            </w:r>
          </w:p>
        </w:tc>
      </w:tr>
      <w:tr w14:paraId="68B19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44E5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6BE87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助理审计人员网络培训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64CC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全年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68B1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5BA7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助理审计人员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28EB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线上</w:t>
            </w:r>
          </w:p>
        </w:tc>
      </w:tr>
      <w:tr w14:paraId="13739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49F9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3B7F0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新批注册会计师岗前培训班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2047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7月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679F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0E5F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执业会员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520B1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本地</w:t>
            </w:r>
          </w:p>
        </w:tc>
      </w:tr>
      <w:tr w14:paraId="7B180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0051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1AB17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深圳辖区证券服务业务会计师事务所2025年年报审计业务培训班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425A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1月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3665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350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39CA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从事证券服务业务会计师事务所年报审计业务有关人员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662F2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本地</w:t>
            </w:r>
          </w:p>
        </w:tc>
      </w:tr>
      <w:tr w14:paraId="4F808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2EFF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623B5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2025年度执业质量检查问题整改专题培训班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779F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4月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07B0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7219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2025年执业质量检查中评分为C或以下的会计师事务所人员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4115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本地</w:t>
            </w:r>
          </w:p>
        </w:tc>
      </w:tr>
      <w:tr w14:paraId="7DB97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4A2E3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3EA76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司法会计鉴定业务培训班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4387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6月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526D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6BB2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已承接或拟拓展司法会计鉴定业务的会计师事务所合伙人、项目负责人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2CFA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本地</w:t>
            </w:r>
          </w:p>
        </w:tc>
      </w:tr>
      <w:tr w14:paraId="4E2DE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2E0D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42108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行业信息员专项培训班（2026年第1期）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325E9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4月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7D16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0F55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行业信息联络员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30D8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本地</w:t>
            </w:r>
          </w:p>
        </w:tc>
      </w:tr>
      <w:tr w14:paraId="3E4B1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4816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12EA8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行业信息员专项培训班（2026年第2期）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2376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9月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1DCA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5566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行业信息联络员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42EE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本地</w:t>
            </w:r>
          </w:p>
        </w:tc>
      </w:tr>
      <w:tr w14:paraId="70027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30AC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62BA5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CPA文化大讲堂（2026年第1期）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1611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4月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33C5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496E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行业从业人员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0FBD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本地</w:t>
            </w:r>
          </w:p>
        </w:tc>
      </w:tr>
      <w:tr w14:paraId="4869B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4B42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781EF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CPA文化大讲堂（2026年第2期）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62E4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5月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5D5D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748F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行业从业人员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5B48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本地</w:t>
            </w:r>
          </w:p>
        </w:tc>
      </w:tr>
      <w:tr w14:paraId="38142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22B7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03767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CPA文化大讲堂（2026年第3期）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2DF8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7月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0511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78E0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行业从业人员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4D9A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本地</w:t>
            </w:r>
          </w:p>
        </w:tc>
      </w:tr>
      <w:tr w14:paraId="53AB4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4E2B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23816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CPA文化大讲堂（2026年第4期）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2281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10月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6796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379D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行业从业人员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452C0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本地</w:t>
            </w:r>
          </w:p>
        </w:tc>
      </w:tr>
      <w:tr w14:paraId="50C3A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7BFF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54E8F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CPA文化大讲堂（2026年第5期）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6AED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11月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1008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40B2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行业从业人员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7CA4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本地</w:t>
            </w:r>
          </w:p>
        </w:tc>
      </w:tr>
      <w:tr w14:paraId="5DB2B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07CF8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0FF6F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CPA文化大讲堂（2026年第6期）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7B97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12月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4156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3521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行业从业人员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277B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本地</w:t>
            </w:r>
          </w:p>
        </w:tc>
      </w:tr>
      <w:tr w14:paraId="51B41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2F3E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6CBA3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行业信息化培训班（2026年第1期）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1EED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4月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2D29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3045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事务所技术合伙人，业务骨干，信息化负责人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6D88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本地</w:t>
            </w:r>
          </w:p>
        </w:tc>
      </w:tr>
      <w:tr w14:paraId="4AC2D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2000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59310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行业信息化培训班（2026年第2期）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0B1A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6月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7D9B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6113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事务所技术合伙人，业务骨干，信息化负责人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6304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本地</w:t>
            </w:r>
          </w:p>
        </w:tc>
      </w:tr>
      <w:tr w14:paraId="1B73A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1E14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157FA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行业信息化培训班（2026年第3期）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5152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8月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348E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69D28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事务所技术合伙人，业务骨干，信息化负责人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6113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本地</w:t>
            </w:r>
          </w:p>
        </w:tc>
      </w:tr>
      <w:tr w14:paraId="36F52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6927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67D9B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非执业会员专场培训班（2026年第1期）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7B61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5月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0713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34F1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非执业会员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77FC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本地</w:t>
            </w:r>
          </w:p>
        </w:tc>
      </w:tr>
      <w:tr w14:paraId="694DA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3F9F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69999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非执业会员专场培训班（2026年第2期）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2CC02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12月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2C9F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62B5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非执业会员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67774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本地</w:t>
            </w:r>
          </w:p>
        </w:tc>
      </w:tr>
      <w:tr w14:paraId="0E432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6875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137EE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首届全国注册会计师行业胜任能力青年挑战赛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76F8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4月-11月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4D3F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0A92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行业从业人员和高校在校生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679D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本地、外地</w:t>
            </w:r>
          </w:p>
        </w:tc>
      </w:tr>
      <w:tr w14:paraId="622CD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4954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37EA0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走进校园相关活动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5A46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全年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720A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69A3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高校应届毕业生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103A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本地、外地</w:t>
            </w:r>
          </w:p>
        </w:tc>
      </w:tr>
      <w:tr w14:paraId="4E058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2DA3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3EC74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派员赴会计师事务所或其他社会团体实地学习（2026年第1期）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74AB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6月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4FAB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1413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秘书处工作人员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1BEA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本地</w:t>
            </w:r>
          </w:p>
        </w:tc>
      </w:tr>
      <w:tr w14:paraId="559A1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30C1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3F07B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派员赴会计师事务所或其他社会团体实地学习（2026年第2期）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71DC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11月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3E030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578F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秘书处工作人员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3459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本地</w:t>
            </w:r>
          </w:p>
        </w:tc>
      </w:tr>
      <w:tr w14:paraId="44AF9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53B3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0E4AA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专家经验分享会（2026年第1期）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3B42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5月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7FAF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6EAB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秘书处工作人员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14D0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本地</w:t>
            </w:r>
          </w:p>
        </w:tc>
      </w:tr>
      <w:tr w14:paraId="19D61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69DB4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5132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120D2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专家经验分享会（2026年第2期）</w:t>
            </w:r>
          </w:p>
        </w:tc>
        <w:tc>
          <w:tcPr>
            <w:tcW w:w="1858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344B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10月</w:t>
            </w:r>
          </w:p>
        </w:tc>
        <w:tc>
          <w:tcPr>
            <w:tcW w:w="130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546B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97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6CB0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秘书处工作人员</w:t>
            </w:r>
          </w:p>
        </w:tc>
        <w:tc>
          <w:tcPr>
            <w:tcW w:w="2065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noWrap w:val="0"/>
            <w:vAlign w:val="center"/>
          </w:tcPr>
          <w:p w14:paraId="1B94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本地</w:t>
            </w:r>
          </w:p>
        </w:tc>
      </w:tr>
    </w:tbl>
    <w:p w14:paraId="503330E0">
      <w:pPr>
        <w:tabs>
          <w:tab w:val="left" w:pos="1259"/>
        </w:tabs>
        <w:bidi w:val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E48EF9-4A90-4079-B292-97513DA50F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02976FA-34BD-42EC-9121-A87582BE12D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D4F326D-6887-437B-8254-ABD1D88ADF6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363EB7A-04F2-424F-872A-7FA2747C14E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86F5B6F9-8C5D-4D52-9A71-ACB4A5A2A8E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27EE3"/>
    <w:rsid w:val="4C82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51"/>
    <w:basedOn w:val="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2026-04-30T09:40:00Z</dcterms:created>
  <dc:creator>Takashi</dc:creator>
  <cp:lastModifiedBy>Takashi</cp:lastModifiedBy>
  <dcterms:modified xsi:type="dcterms:W3CDTF">2026-04-30T09:42:10Z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D7A105E2AD6146EAB985AC30D8949CA0_11</vt:lpwstr>
  </property>
  <property fmtid="{D5CDD505-2E9C-101B-9397-08002B2CF9AE}" pid="4" name="KSOTemplateDocerSaveRecord">
    <vt:lpwstr>eyJoZGlkIjoiZmY1OWZiNmJiNWQ4NDZlZjgxY2JiOWYwMTQyYWUwZjkiLCJ1c2VySWQiOiI4NTQzODk5NTQifQ==</vt:lpwstr>
  </property>
</Properties>
</file>