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7E308A">
      <w:pPr>
        <w:spacing w:line="560" w:lineRule="exact"/>
        <w:rPr>
          <w:rFonts w:ascii="黑体" w:hAnsi="黑体" w:eastAsia="黑体" w:cs="仿宋"/>
          <w:bCs/>
          <w:szCs w:val="32"/>
        </w:rPr>
      </w:pPr>
      <w:r>
        <w:rPr>
          <w:rFonts w:hint="eastAsia" w:ascii="黑体" w:hAnsi="黑体" w:eastAsia="黑体" w:cs="仿宋"/>
          <w:bCs/>
          <w:szCs w:val="32"/>
        </w:rPr>
        <w:t>附表3</w:t>
      </w:r>
    </w:p>
    <w:p w14:paraId="573D90B8">
      <w:pPr>
        <w:spacing w:line="560" w:lineRule="exact"/>
        <w:rPr>
          <w:rFonts w:ascii="黑体" w:hAnsi="黑体" w:eastAsia="黑体" w:cs="仿宋"/>
          <w:bCs/>
          <w:szCs w:val="32"/>
        </w:rPr>
      </w:pPr>
    </w:p>
    <w:p w14:paraId="2F2EEFE1">
      <w:pPr>
        <w:spacing w:line="70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北京注册会计师协会</w:t>
      </w:r>
    </w:p>
    <w:p w14:paraId="5FBF8C47">
      <w:pPr>
        <w:spacing w:line="700" w:lineRule="exact"/>
        <w:jc w:val="center"/>
        <w:rPr>
          <w:rFonts w:ascii="方正小标宋简体" w:hAnsi="黑体" w:eastAsia="方正小标宋简体"/>
          <w:color w:val="000000"/>
          <w:sz w:val="44"/>
          <w:szCs w:val="44"/>
          <w:highlight w:val="yellow"/>
        </w:rPr>
      </w:pPr>
      <w:r>
        <w:rPr>
          <w:rFonts w:hint="eastAsia" w:ascii="方正小标宋简体" w:hAnsi="黑体" w:eastAsia="方正小标宋简体"/>
          <w:color w:val="000000"/>
          <w:sz w:val="44"/>
          <w:szCs w:val="44"/>
        </w:rPr>
        <w:t>执业质量检查工作承诺书（2025年版）</w:t>
      </w:r>
    </w:p>
    <w:p w14:paraId="3D60AA06">
      <w:pPr>
        <w:spacing w:line="560" w:lineRule="exact"/>
        <w:ind w:firstLine="632" w:firstLineChars="200"/>
        <w:rPr>
          <w:rFonts w:ascii="仿宋" w:hAnsi="仿宋"/>
        </w:rPr>
      </w:pPr>
    </w:p>
    <w:p w14:paraId="7635CC4B">
      <w:pPr>
        <w:spacing w:line="560" w:lineRule="exact"/>
        <w:rPr>
          <w:rFonts w:ascii="仿宋" w:hAnsi="仿宋" w:cs="仿宋"/>
          <w:szCs w:val="32"/>
        </w:rPr>
      </w:pPr>
      <w:r>
        <w:rPr>
          <w:rFonts w:hint="eastAsia" w:ascii="仿宋" w:hAnsi="仿宋" w:cs="仿宋"/>
          <w:szCs w:val="32"/>
        </w:rPr>
        <w:t>北京注册会计师协会：</w:t>
      </w:r>
    </w:p>
    <w:p w14:paraId="60ECDCBB">
      <w:pPr>
        <w:spacing w:line="560" w:lineRule="exact"/>
        <w:ind w:firstLine="632" w:firstLineChars="200"/>
        <w:rPr>
          <w:rFonts w:ascii="仿宋" w:hAnsi="仿宋" w:cs="仿宋"/>
          <w:szCs w:val="32"/>
        </w:rPr>
      </w:pPr>
      <w:r>
        <w:rPr>
          <w:rFonts w:hint="eastAsia" w:ascii="仿宋" w:hAnsi="仿宋" w:cs="仿宋"/>
          <w:szCs w:val="32"/>
        </w:rPr>
        <w:t>本人参加北京注册会计师协会（以下简称北京注协）组织的20</w:t>
      </w:r>
      <w:r>
        <w:rPr>
          <w:rFonts w:ascii="仿宋" w:hAnsi="仿宋" w:cs="仿宋"/>
          <w:szCs w:val="32"/>
        </w:rPr>
        <w:t>XX</w:t>
      </w:r>
      <w:r>
        <w:rPr>
          <w:rFonts w:hint="eastAsia" w:ascii="仿宋" w:hAnsi="仿宋" w:cs="仿宋"/>
          <w:szCs w:val="32"/>
        </w:rPr>
        <w:t>年会计师事务所执业质量检查工作。现就检查工作中的独立、保密、廉洁等事项承诺如下：</w:t>
      </w:r>
    </w:p>
    <w:p w14:paraId="08EB35BD">
      <w:pPr>
        <w:pStyle w:val="3"/>
        <w:spacing w:before="0" w:after="0" w:line="560" w:lineRule="exact"/>
        <w:ind w:firstLine="632" w:firstLineChars="200"/>
        <w:rPr>
          <w:rFonts w:ascii="黑体" w:hAnsi="黑体" w:eastAsia="黑体" w:cs="黑体"/>
          <w:b w:val="0"/>
          <w:bCs w:val="0"/>
        </w:rPr>
      </w:pPr>
      <w:r>
        <w:rPr>
          <w:rFonts w:hint="eastAsia" w:ascii="黑体" w:hAnsi="黑体" w:eastAsia="黑体" w:cs="黑体"/>
          <w:b w:val="0"/>
          <w:bCs w:val="0"/>
        </w:rPr>
        <w:t>一、独立性</w:t>
      </w:r>
    </w:p>
    <w:p w14:paraId="7E4D7523">
      <w:pPr>
        <w:spacing w:line="560" w:lineRule="exact"/>
        <w:ind w:firstLine="632" w:firstLineChars="200"/>
        <w:rPr>
          <w:rFonts w:ascii="仿宋" w:hAnsi="仿宋" w:cs="仿宋"/>
          <w:szCs w:val="32"/>
        </w:rPr>
      </w:pPr>
      <w:r>
        <w:rPr>
          <w:rFonts w:hint="eastAsia" w:ascii="仿宋" w:hAnsi="仿宋" w:cs="仿宋"/>
          <w:szCs w:val="32"/>
        </w:rPr>
        <w:t>本人承诺，在现场检查及后期论证期间与被检查会计师事务所（以下简称事务所）始终保持形式和实质上的独立，在进行检查工作、发表检查意见时做到客观公正，不因偏见、利益冲突或他人的不当影响而损害自己的职业判断。</w:t>
      </w:r>
    </w:p>
    <w:p w14:paraId="0A1C9351">
      <w:pPr>
        <w:spacing w:line="560" w:lineRule="exact"/>
        <w:ind w:firstLine="632" w:firstLineChars="200"/>
        <w:rPr>
          <w:rFonts w:ascii="仿宋" w:hAnsi="仿宋" w:cs="仿宋"/>
          <w:szCs w:val="32"/>
        </w:rPr>
      </w:pPr>
      <w:r>
        <w:rPr>
          <w:rFonts w:hint="eastAsia" w:ascii="仿宋" w:hAnsi="仿宋" w:cs="仿宋"/>
          <w:szCs w:val="32"/>
        </w:rPr>
        <w:t xml:space="preserve">本人承诺，与被检查事务所及其客户存在利害关系时，本人将主动回避。应当实行回避的情形包括但不限于： </w:t>
      </w:r>
    </w:p>
    <w:p w14:paraId="1233EC42">
      <w:pPr>
        <w:spacing w:line="560" w:lineRule="exact"/>
        <w:ind w:firstLine="632" w:firstLineChars="200"/>
        <w:rPr>
          <w:rFonts w:ascii="仿宋" w:hAnsi="仿宋" w:cs="仿宋"/>
          <w:szCs w:val="32"/>
        </w:rPr>
      </w:pPr>
      <w:r>
        <w:rPr>
          <w:rFonts w:hint="eastAsia" w:ascii="仿宋" w:hAnsi="仿宋" w:cs="仿宋"/>
          <w:szCs w:val="32"/>
        </w:rPr>
        <w:t>1.曾是被检查事务所的股东（合伙人）、注册会计师、其他关键管理人员或能够对检查工作产生直接重大影响的员工；</w:t>
      </w:r>
    </w:p>
    <w:p w14:paraId="653DE59F">
      <w:pPr>
        <w:spacing w:line="560" w:lineRule="exact"/>
        <w:ind w:firstLine="632" w:firstLineChars="200"/>
        <w:rPr>
          <w:rFonts w:ascii="仿宋" w:hAnsi="仿宋" w:cs="仿宋"/>
          <w:szCs w:val="32"/>
        </w:rPr>
      </w:pPr>
      <w:r>
        <w:rPr>
          <w:rFonts w:hint="eastAsia" w:ascii="仿宋" w:hAnsi="仿宋" w:cs="仿宋"/>
          <w:szCs w:val="32"/>
        </w:rPr>
        <w:t>2.曾为被检查事务所提供过专业服务或与其存在重要的商业关系；</w:t>
      </w:r>
    </w:p>
    <w:p w14:paraId="12D8A2E6">
      <w:pPr>
        <w:spacing w:line="560" w:lineRule="exact"/>
        <w:ind w:firstLine="632" w:firstLineChars="200"/>
        <w:rPr>
          <w:rFonts w:ascii="仿宋" w:hAnsi="仿宋" w:cs="仿宋"/>
          <w:szCs w:val="32"/>
        </w:rPr>
      </w:pPr>
      <w:r>
        <w:rPr>
          <w:rFonts w:hint="eastAsia" w:ascii="仿宋" w:hAnsi="仿宋" w:cs="仿宋"/>
          <w:szCs w:val="32"/>
        </w:rPr>
        <w:t>3.与本人关系密切的家庭成员是被检查事务所的股东（合伙人）、注册会计师、其他关键管理人员或能够对检查工作产生直接重大影响的员工；</w:t>
      </w:r>
    </w:p>
    <w:p w14:paraId="58E0038C">
      <w:pPr>
        <w:spacing w:line="560" w:lineRule="exact"/>
        <w:ind w:firstLine="632" w:firstLineChars="200"/>
        <w:rPr>
          <w:rFonts w:ascii="仿宋" w:hAnsi="仿宋" w:cs="仿宋"/>
          <w:szCs w:val="32"/>
        </w:rPr>
      </w:pPr>
      <w:r>
        <w:rPr>
          <w:rFonts w:hint="eastAsia" w:ascii="仿宋" w:hAnsi="仿宋" w:cs="仿宋"/>
          <w:szCs w:val="32"/>
        </w:rPr>
        <w:t>4.被检查事务所的股东（合伙人）、注册会计师、其他关键管理人员或能够对检查工作产生直接重大影响的员工是本人所在事务所的前高级管理人员；</w:t>
      </w:r>
    </w:p>
    <w:p w14:paraId="2EF51132">
      <w:pPr>
        <w:spacing w:line="560" w:lineRule="exact"/>
        <w:ind w:firstLine="632" w:firstLineChars="200"/>
        <w:rPr>
          <w:rFonts w:ascii="仿宋" w:hAnsi="仿宋" w:cs="仿宋"/>
          <w:szCs w:val="32"/>
        </w:rPr>
      </w:pPr>
      <w:r>
        <w:rPr>
          <w:rFonts w:hint="eastAsia" w:ascii="仿宋" w:hAnsi="仿宋" w:cs="仿宋"/>
          <w:szCs w:val="32"/>
        </w:rPr>
        <w:t>5.与被检查事务所长期交往；</w:t>
      </w:r>
    </w:p>
    <w:p w14:paraId="52F690B6">
      <w:pPr>
        <w:spacing w:line="560" w:lineRule="exact"/>
        <w:ind w:firstLine="632" w:firstLineChars="200"/>
        <w:rPr>
          <w:rFonts w:ascii="仿宋" w:hAnsi="仿宋" w:cs="仿宋"/>
          <w:szCs w:val="32"/>
        </w:rPr>
      </w:pPr>
      <w:r>
        <w:rPr>
          <w:rFonts w:hint="eastAsia" w:ascii="仿宋" w:hAnsi="仿宋" w:cs="仿宋"/>
          <w:szCs w:val="32"/>
        </w:rPr>
        <w:t>6.与被抽查业务项目涉及的被审计单位及相关单位存在利害关系。</w:t>
      </w:r>
    </w:p>
    <w:p w14:paraId="2B48016D">
      <w:pPr>
        <w:pStyle w:val="3"/>
        <w:spacing w:before="0" w:after="0" w:line="560" w:lineRule="exact"/>
        <w:ind w:firstLine="632" w:firstLineChars="200"/>
        <w:rPr>
          <w:rFonts w:ascii="黑体" w:hAnsi="黑体" w:eastAsia="黑体" w:cs="黑体"/>
          <w:b w:val="0"/>
          <w:bCs w:val="0"/>
        </w:rPr>
      </w:pPr>
      <w:r>
        <w:rPr>
          <w:rFonts w:hint="eastAsia" w:ascii="黑体" w:hAnsi="黑体" w:eastAsia="黑体" w:cs="黑体"/>
          <w:b w:val="0"/>
          <w:bCs w:val="0"/>
        </w:rPr>
        <w:t>二、保密事项</w:t>
      </w:r>
    </w:p>
    <w:p w14:paraId="3E32DE7B">
      <w:pPr>
        <w:spacing w:line="560" w:lineRule="exact"/>
        <w:ind w:firstLine="632" w:firstLineChars="200"/>
        <w:rPr>
          <w:rFonts w:ascii="仿宋" w:hAnsi="仿宋" w:cs="仿宋"/>
          <w:szCs w:val="32"/>
        </w:rPr>
      </w:pPr>
      <w:r>
        <w:rPr>
          <w:rFonts w:hint="eastAsia" w:ascii="仿宋" w:hAnsi="仿宋" w:cs="仿宋"/>
          <w:szCs w:val="32"/>
        </w:rPr>
        <w:t>本人承诺在检查工作期间及检查工作结束后，履行保密职责，未经北京注协允许，不将知悉的被检查事务所及其客户的有关信息透露给任何第三方（包括本人所在工作单位、人员），也不将上述信息用于与检查无关的用途，更不利用上述信息谋取个人利益。本人在检查过程中发现被检查事务所存在问题的，除检查组代表北京注协与被检查事务所交换检查意见外，不以任何方式透露给任何第三方。</w:t>
      </w:r>
    </w:p>
    <w:p w14:paraId="22988D9A">
      <w:pPr>
        <w:spacing w:line="560" w:lineRule="exact"/>
        <w:ind w:firstLine="632" w:firstLineChars="200"/>
        <w:rPr>
          <w:rFonts w:ascii="仿宋" w:hAnsi="仿宋" w:cs="仿宋"/>
          <w:szCs w:val="32"/>
        </w:rPr>
      </w:pPr>
      <w:r>
        <w:rPr>
          <w:rFonts w:hint="eastAsia" w:ascii="仿宋" w:hAnsi="仿宋" w:cs="仿宋"/>
          <w:szCs w:val="32"/>
        </w:rPr>
        <w:t>本人承诺将记录检查信息以及被检查事务所及其客户有关信息的文件、资料等归集、整理成检查工作底稿，在检查工作结束时将工作底稿交付北京注协；对于检查过程中形成的除检查工作底稿之外的记录被检查事务所及其客户有关信息的文件、资料等，在现场检查工作结束时予以删除或销毁。</w:t>
      </w:r>
    </w:p>
    <w:p w14:paraId="61D0E090">
      <w:pPr>
        <w:pStyle w:val="3"/>
        <w:spacing w:before="0" w:after="0" w:line="560" w:lineRule="exact"/>
        <w:ind w:firstLine="632" w:firstLineChars="200"/>
        <w:rPr>
          <w:rFonts w:ascii="黑体" w:hAnsi="黑体" w:eastAsia="黑体" w:cs="黑体"/>
          <w:b w:val="0"/>
          <w:bCs w:val="0"/>
        </w:rPr>
      </w:pPr>
      <w:r>
        <w:rPr>
          <w:rFonts w:hint="eastAsia" w:ascii="黑体" w:hAnsi="黑体" w:eastAsia="黑体" w:cs="黑体"/>
          <w:b w:val="0"/>
          <w:bCs w:val="0"/>
        </w:rPr>
        <w:t>三、廉洁自律</w:t>
      </w:r>
    </w:p>
    <w:p w14:paraId="25C41BEA">
      <w:pPr>
        <w:spacing w:line="560" w:lineRule="exact"/>
        <w:ind w:firstLine="632" w:firstLineChars="200"/>
        <w:rPr>
          <w:rFonts w:ascii="仿宋" w:hAnsi="仿宋" w:cs="仿宋"/>
          <w:szCs w:val="32"/>
        </w:rPr>
      </w:pPr>
      <w:r>
        <w:rPr>
          <w:rFonts w:hint="eastAsia" w:ascii="仿宋" w:hAnsi="仿宋" w:cs="仿宋"/>
          <w:szCs w:val="32"/>
        </w:rPr>
        <w:t>本人承诺，在检查过程中严格遵守中国注册会计师协会《会计师事务所执业质量检查工作廉政规定（修订）》，不接受被检查事务所的宴请、款待和住宿安排、不接受被检查事务所的纪念品、礼品、礼金、消费卡和有价证券、不参加被检查事务所安排的娱乐活动，不参加有被检查事务所代表出席的工作招待等。</w:t>
      </w:r>
    </w:p>
    <w:p w14:paraId="5FA36ADB">
      <w:pPr>
        <w:pStyle w:val="3"/>
        <w:spacing w:before="0" w:after="0" w:line="560" w:lineRule="exact"/>
        <w:ind w:firstLine="632" w:firstLineChars="200"/>
        <w:rPr>
          <w:rFonts w:ascii="黑体" w:hAnsi="黑体" w:eastAsia="黑体" w:cs="黑体"/>
          <w:b w:val="0"/>
          <w:bCs w:val="0"/>
        </w:rPr>
      </w:pPr>
      <w:r>
        <w:rPr>
          <w:rFonts w:hint="eastAsia" w:ascii="黑体" w:hAnsi="黑体" w:eastAsia="黑体" w:cs="黑体"/>
          <w:b w:val="0"/>
          <w:bCs w:val="0"/>
        </w:rPr>
        <w:t>四、违反责任</w:t>
      </w:r>
    </w:p>
    <w:p w14:paraId="09FCA7CE">
      <w:pPr>
        <w:spacing w:line="560" w:lineRule="exact"/>
        <w:ind w:firstLine="632" w:firstLineChars="200"/>
        <w:rPr>
          <w:rFonts w:ascii="仿宋" w:hAnsi="仿宋" w:cs="仿宋"/>
          <w:szCs w:val="32"/>
        </w:rPr>
      </w:pPr>
      <w:r>
        <w:rPr>
          <w:rFonts w:hint="eastAsia" w:ascii="仿宋" w:hAnsi="仿宋" w:cs="仿宋"/>
          <w:szCs w:val="32"/>
        </w:rPr>
        <w:t>本人如违反本承诺，将按照《北京注册会计师协会执业质量检查人员管理办法（修订）》等有关规定处理，并由本人承担相应责任。</w:t>
      </w:r>
    </w:p>
    <w:p w14:paraId="6E62A780">
      <w:pPr>
        <w:pStyle w:val="3"/>
        <w:spacing w:before="0" w:after="0" w:line="560" w:lineRule="exact"/>
        <w:ind w:firstLine="632" w:firstLineChars="200"/>
        <w:rPr>
          <w:rFonts w:ascii="黑体" w:hAnsi="黑体" w:eastAsia="黑体" w:cs="黑体"/>
          <w:b w:val="0"/>
          <w:bCs w:val="0"/>
        </w:rPr>
      </w:pPr>
      <w:r>
        <w:rPr>
          <w:rFonts w:hint="eastAsia" w:ascii="黑体" w:hAnsi="黑体" w:eastAsia="黑体" w:cs="黑体"/>
          <w:b w:val="0"/>
          <w:bCs w:val="0"/>
        </w:rPr>
        <w:t>五、生效</w:t>
      </w:r>
    </w:p>
    <w:p w14:paraId="484E0143">
      <w:pPr>
        <w:widowControl/>
        <w:spacing w:line="560" w:lineRule="exact"/>
        <w:ind w:firstLine="632" w:firstLineChars="200"/>
        <w:rPr>
          <w:rFonts w:ascii="仿宋" w:hAnsi="仿宋" w:cs="仿宋"/>
          <w:color w:val="000000"/>
          <w:kern w:val="0"/>
          <w:szCs w:val="32"/>
          <w:lang w:bidi="ar"/>
        </w:rPr>
      </w:pPr>
      <w:r>
        <w:rPr>
          <w:rFonts w:hint="eastAsia" w:ascii="仿宋" w:hAnsi="仿宋" w:cs="仿宋"/>
          <w:szCs w:val="32"/>
        </w:rPr>
        <w:t>本承诺书自签署之日起生效。</w:t>
      </w:r>
      <w:bookmarkStart w:id="0" w:name="_GoBack"/>
      <w:bookmarkEnd w:id="0"/>
    </w:p>
    <w:sectPr>
      <w:headerReference r:id="rId3" w:type="default"/>
      <w:footerReference r:id="rId5" w:type="default"/>
      <w:headerReference r:id="rId4" w:type="even"/>
      <w:footerReference r:id="rId6" w:type="even"/>
      <w:pgSz w:w="11906" w:h="16838"/>
      <w:pgMar w:top="2098" w:right="1474" w:bottom="1843" w:left="1588" w:header="851" w:footer="1230"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1DA815-7C90-45EF-B3EF-8AAD56F889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E9E445C-AA34-4226-91EE-719021095813}"/>
  </w:font>
  <w:font w:name="仿宋">
    <w:panose1 w:val="02010609060101010101"/>
    <w:charset w:val="86"/>
    <w:family w:val="modern"/>
    <w:pitch w:val="default"/>
    <w:sig w:usb0="800002BF" w:usb1="38CF7CFA" w:usb2="00000016" w:usb3="00000000" w:csb0="00040001" w:csb1="00000000"/>
    <w:embedRegular r:id="rId3" w:fontKey="{458D5058-97EB-4B35-8673-47890FB485CA}"/>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4" w:fontKey="{D2E2740F-ED80-469F-80A8-50CEF80818B9}"/>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F944">
    <w:pPr>
      <w:pStyle w:val="8"/>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15 -</w:t>
    </w:r>
    <w:r>
      <w:rPr>
        <w:rFonts w:ascii="宋体" w:hAnsi="宋体" w:eastAsia="宋体"/>
        <w:sz w:val="28"/>
        <w:szCs w:val="28"/>
      </w:rPr>
      <w:fldChar w:fldCharType="end"/>
    </w:r>
  </w:p>
  <w:p w14:paraId="4A30E01A">
    <w:pPr>
      <w:pStyle w:val="8"/>
      <w:ind w:right="640" w:rightChars="20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B62E">
    <w:pPr>
      <w:pStyle w:val="8"/>
      <w:ind w:firstLine="36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p w14:paraId="220737FA">
    <w:pPr>
      <w:pStyle w:val="8"/>
      <w:rPr>
        <w:rFonts w:ascii="宋体" w:hAnsi="宋体"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BCAB">
    <w:pPr>
      <w:pStyle w:val="9"/>
      <w:pBdr>
        <w:bottom w:val="none" w:color="auto" w:sz="0" w:space="0"/>
      </w:pBdr>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C7AE6">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BAF"/>
    <w:rsid w:val="00000057"/>
    <w:rsid w:val="00005F28"/>
    <w:rsid w:val="00007452"/>
    <w:rsid w:val="00010165"/>
    <w:rsid w:val="00012909"/>
    <w:rsid w:val="000218B3"/>
    <w:rsid w:val="00023079"/>
    <w:rsid w:val="00036BE4"/>
    <w:rsid w:val="00042A04"/>
    <w:rsid w:val="0004575D"/>
    <w:rsid w:val="00050DCE"/>
    <w:rsid w:val="00060B68"/>
    <w:rsid w:val="00072C2A"/>
    <w:rsid w:val="00073F15"/>
    <w:rsid w:val="0008390E"/>
    <w:rsid w:val="0008620A"/>
    <w:rsid w:val="00091347"/>
    <w:rsid w:val="00095EA6"/>
    <w:rsid w:val="000A58CE"/>
    <w:rsid w:val="000A7D13"/>
    <w:rsid w:val="000B2D5D"/>
    <w:rsid w:val="000B3C6B"/>
    <w:rsid w:val="000D114A"/>
    <w:rsid w:val="000D29E7"/>
    <w:rsid w:val="000D3AE1"/>
    <w:rsid w:val="000D49A9"/>
    <w:rsid w:val="000D6D77"/>
    <w:rsid w:val="000E2BBB"/>
    <w:rsid w:val="000E3891"/>
    <w:rsid w:val="000F0A52"/>
    <w:rsid w:val="00105200"/>
    <w:rsid w:val="00110922"/>
    <w:rsid w:val="001135BA"/>
    <w:rsid w:val="00113D77"/>
    <w:rsid w:val="0011796A"/>
    <w:rsid w:val="00131E34"/>
    <w:rsid w:val="00136E7F"/>
    <w:rsid w:val="00145F11"/>
    <w:rsid w:val="001475DA"/>
    <w:rsid w:val="0017255E"/>
    <w:rsid w:val="00175681"/>
    <w:rsid w:val="001815BB"/>
    <w:rsid w:val="00197016"/>
    <w:rsid w:val="001A1FAB"/>
    <w:rsid w:val="001B0A6A"/>
    <w:rsid w:val="001D26EE"/>
    <w:rsid w:val="001D5B7B"/>
    <w:rsid w:val="001D7135"/>
    <w:rsid w:val="001D7C49"/>
    <w:rsid w:val="001E110B"/>
    <w:rsid w:val="001E30D2"/>
    <w:rsid w:val="001F0286"/>
    <w:rsid w:val="001F3CB2"/>
    <w:rsid w:val="001F580A"/>
    <w:rsid w:val="001F5A2F"/>
    <w:rsid w:val="00200628"/>
    <w:rsid w:val="00206361"/>
    <w:rsid w:val="0020703B"/>
    <w:rsid w:val="0022392D"/>
    <w:rsid w:val="00226FDF"/>
    <w:rsid w:val="0023430E"/>
    <w:rsid w:val="00235F43"/>
    <w:rsid w:val="002449DA"/>
    <w:rsid w:val="00244BF9"/>
    <w:rsid w:val="002464E1"/>
    <w:rsid w:val="00250B16"/>
    <w:rsid w:val="0026244C"/>
    <w:rsid w:val="00266195"/>
    <w:rsid w:val="00270E76"/>
    <w:rsid w:val="00275E87"/>
    <w:rsid w:val="00277568"/>
    <w:rsid w:val="0029565C"/>
    <w:rsid w:val="002A174D"/>
    <w:rsid w:val="002B05D7"/>
    <w:rsid w:val="002B0D2E"/>
    <w:rsid w:val="002B1F4B"/>
    <w:rsid w:val="002B391C"/>
    <w:rsid w:val="002C620B"/>
    <w:rsid w:val="002E489B"/>
    <w:rsid w:val="00300680"/>
    <w:rsid w:val="00306792"/>
    <w:rsid w:val="003079E3"/>
    <w:rsid w:val="00307E48"/>
    <w:rsid w:val="00317DAF"/>
    <w:rsid w:val="0032620D"/>
    <w:rsid w:val="003338A2"/>
    <w:rsid w:val="00344529"/>
    <w:rsid w:val="0034558D"/>
    <w:rsid w:val="003469AB"/>
    <w:rsid w:val="00347366"/>
    <w:rsid w:val="00367408"/>
    <w:rsid w:val="00374BEA"/>
    <w:rsid w:val="00380F5D"/>
    <w:rsid w:val="003907D7"/>
    <w:rsid w:val="003A42F5"/>
    <w:rsid w:val="003A7598"/>
    <w:rsid w:val="003B2469"/>
    <w:rsid w:val="003B4FFD"/>
    <w:rsid w:val="003D05B2"/>
    <w:rsid w:val="003F2B56"/>
    <w:rsid w:val="003F2ED5"/>
    <w:rsid w:val="00404972"/>
    <w:rsid w:val="00414243"/>
    <w:rsid w:val="0041560F"/>
    <w:rsid w:val="004226BF"/>
    <w:rsid w:val="0042474C"/>
    <w:rsid w:val="00435B0B"/>
    <w:rsid w:val="0044251A"/>
    <w:rsid w:val="0044274C"/>
    <w:rsid w:val="00445D40"/>
    <w:rsid w:val="004479B6"/>
    <w:rsid w:val="00451CF3"/>
    <w:rsid w:val="00457497"/>
    <w:rsid w:val="00474269"/>
    <w:rsid w:val="00476D16"/>
    <w:rsid w:val="0048318B"/>
    <w:rsid w:val="004A25D8"/>
    <w:rsid w:val="004A7B8A"/>
    <w:rsid w:val="004B590B"/>
    <w:rsid w:val="004B7C46"/>
    <w:rsid w:val="004C603B"/>
    <w:rsid w:val="004D27FF"/>
    <w:rsid w:val="004D5D6B"/>
    <w:rsid w:val="004D7BDE"/>
    <w:rsid w:val="004E304E"/>
    <w:rsid w:val="004F5367"/>
    <w:rsid w:val="004F5690"/>
    <w:rsid w:val="0050515F"/>
    <w:rsid w:val="005059EA"/>
    <w:rsid w:val="00514177"/>
    <w:rsid w:val="00516A1A"/>
    <w:rsid w:val="005223A3"/>
    <w:rsid w:val="00524C00"/>
    <w:rsid w:val="00526258"/>
    <w:rsid w:val="00537795"/>
    <w:rsid w:val="00547304"/>
    <w:rsid w:val="00554319"/>
    <w:rsid w:val="00554C25"/>
    <w:rsid w:val="00555A22"/>
    <w:rsid w:val="0055674C"/>
    <w:rsid w:val="00557C4C"/>
    <w:rsid w:val="0056641F"/>
    <w:rsid w:val="0058341C"/>
    <w:rsid w:val="00585BF1"/>
    <w:rsid w:val="005A3527"/>
    <w:rsid w:val="005A6B92"/>
    <w:rsid w:val="005B0B8C"/>
    <w:rsid w:val="005B227C"/>
    <w:rsid w:val="005C36FC"/>
    <w:rsid w:val="005C41CE"/>
    <w:rsid w:val="005D612C"/>
    <w:rsid w:val="005D6425"/>
    <w:rsid w:val="005E647C"/>
    <w:rsid w:val="005F01D1"/>
    <w:rsid w:val="005F320A"/>
    <w:rsid w:val="005F3E36"/>
    <w:rsid w:val="005F54F8"/>
    <w:rsid w:val="005F577F"/>
    <w:rsid w:val="005F7C2F"/>
    <w:rsid w:val="00600BB2"/>
    <w:rsid w:val="00601A51"/>
    <w:rsid w:val="00605BAF"/>
    <w:rsid w:val="00607B8C"/>
    <w:rsid w:val="00610180"/>
    <w:rsid w:val="00625A20"/>
    <w:rsid w:val="00626404"/>
    <w:rsid w:val="00637E98"/>
    <w:rsid w:val="0064632B"/>
    <w:rsid w:val="00661F79"/>
    <w:rsid w:val="006718BB"/>
    <w:rsid w:val="006767B2"/>
    <w:rsid w:val="006841B6"/>
    <w:rsid w:val="00684838"/>
    <w:rsid w:val="00686E91"/>
    <w:rsid w:val="00692105"/>
    <w:rsid w:val="0069513A"/>
    <w:rsid w:val="006B4D66"/>
    <w:rsid w:val="006B6942"/>
    <w:rsid w:val="006C04CF"/>
    <w:rsid w:val="006E08C9"/>
    <w:rsid w:val="006E6181"/>
    <w:rsid w:val="006E67B9"/>
    <w:rsid w:val="006F1016"/>
    <w:rsid w:val="006F150E"/>
    <w:rsid w:val="006F6E49"/>
    <w:rsid w:val="00710830"/>
    <w:rsid w:val="0071590C"/>
    <w:rsid w:val="0072038D"/>
    <w:rsid w:val="00733F5C"/>
    <w:rsid w:val="00743DA5"/>
    <w:rsid w:val="0074652E"/>
    <w:rsid w:val="00762A4B"/>
    <w:rsid w:val="00764ED8"/>
    <w:rsid w:val="007651E7"/>
    <w:rsid w:val="00767C67"/>
    <w:rsid w:val="0077029C"/>
    <w:rsid w:val="007813CE"/>
    <w:rsid w:val="00781C14"/>
    <w:rsid w:val="007A0203"/>
    <w:rsid w:val="007C10EF"/>
    <w:rsid w:val="007C3E8D"/>
    <w:rsid w:val="007C6F2C"/>
    <w:rsid w:val="007D0139"/>
    <w:rsid w:val="007D1046"/>
    <w:rsid w:val="007E3470"/>
    <w:rsid w:val="007E3AE2"/>
    <w:rsid w:val="007E4ADD"/>
    <w:rsid w:val="007E7183"/>
    <w:rsid w:val="007F4934"/>
    <w:rsid w:val="007F4E76"/>
    <w:rsid w:val="007F5EB2"/>
    <w:rsid w:val="007F602D"/>
    <w:rsid w:val="00811E91"/>
    <w:rsid w:val="00817A55"/>
    <w:rsid w:val="00822DD3"/>
    <w:rsid w:val="00834726"/>
    <w:rsid w:val="008508BA"/>
    <w:rsid w:val="008511C2"/>
    <w:rsid w:val="00854001"/>
    <w:rsid w:val="00860C68"/>
    <w:rsid w:val="00863544"/>
    <w:rsid w:val="00865136"/>
    <w:rsid w:val="008764F0"/>
    <w:rsid w:val="00877B18"/>
    <w:rsid w:val="00877C00"/>
    <w:rsid w:val="00883C1D"/>
    <w:rsid w:val="00885019"/>
    <w:rsid w:val="008A17EE"/>
    <w:rsid w:val="008A2D1A"/>
    <w:rsid w:val="008B3247"/>
    <w:rsid w:val="008B5C63"/>
    <w:rsid w:val="008B758E"/>
    <w:rsid w:val="008C0D43"/>
    <w:rsid w:val="008C61BE"/>
    <w:rsid w:val="008D38E6"/>
    <w:rsid w:val="008E3DF0"/>
    <w:rsid w:val="00903F5A"/>
    <w:rsid w:val="0090452F"/>
    <w:rsid w:val="009106F2"/>
    <w:rsid w:val="0091526A"/>
    <w:rsid w:val="0092183C"/>
    <w:rsid w:val="00924B76"/>
    <w:rsid w:val="00926A79"/>
    <w:rsid w:val="00931F6D"/>
    <w:rsid w:val="009340F6"/>
    <w:rsid w:val="00935034"/>
    <w:rsid w:val="00937028"/>
    <w:rsid w:val="00951D4C"/>
    <w:rsid w:val="00956B0A"/>
    <w:rsid w:val="00956E01"/>
    <w:rsid w:val="009665B5"/>
    <w:rsid w:val="0097445D"/>
    <w:rsid w:val="00982D2D"/>
    <w:rsid w:val="00984443"/>
    <w:rsid w:val="0098444E"/>
    <w:rsid w:val="00984966"/>
    <w:rsid w:val="0098705C"/>
    <w:rsid w:val="00991252"/>
    <w:rsid w:val="0099260E"/>
    <w:rsid w:val="00993FCB"/>
    <w:rsid w:val="00995E30"/>
    <w:rsid w:val="0099677B"/>
    <w:rsid w:val="009A27FE"/>
    <w:rsid w:val="009B1152"/>
    <w:rsid w:val="009B3B4E"/>
    <w:rsid w:val="009B5EC2"/>
    <w:rsid w:val="009B7487"/>
    <w:rsid w:val="009C6B1E"/>
    <w:rsid w:val="009D42BF"/>
    <w:rsid w:val="009D62D1"/>
    <w:rsid w:val="009E1977"/>
    <w:rsid w:val="009E4115"/>
    <w:rsid w:val="009E4668"/>
    <w:rsid w:val="009E56BB"/>
    <w:rsid w:val="009F737D"/>
    <w:rsid w:val="00A01374"/>
    <w:rsid w:val="00A23840"/>
    <w:rsid w:val="00A31E78"/>
    <w:rsid w:val="00A344DB"/>
    <w:rsid w:val="00A34D8D"/>
    <w:rsid w:val="00A42F3B"/>
    <w:rsid w:val="00A51001"/>
    <w:rsid w:val="00A55F21"/>
    <w:rsid w:val="00A6477B"/>
    <w:rsid w:val="00A650A2"/>
    <w:rsid w:val="00A85957"/>
    <w:rsid w:val="00A903A2"/>
    <w:rsid w:val="00A90518"/>
    <w:rsid w:val="00A93821"/>
    <w:rsid w:val="00A9497F"/>
    <w:rsid w:val="00AA2D5D"/>
    <w:rsid w:val="00AA3C47"/>
    <w:rsid w:val="00AA7BBA"/>
    <w:rsid w:val="00AB3AC1"/>
    <w:rsid w:val="00AD02DC"/>
    <w:rsid w:val="00AD0E81"/>
    <w:rsid w:val="00AF216C"/>
    <w:rsid w:val="00AF4D59"/>
    <w:rsid w:val="00B174EE"/>
    <w:rsid w:val="00B17C3F"/>
    <w:rsid w:val="00B2343E"/>
    <w:rsid w:val="00B30C18"/>
    <w:rsid w:val="00B335B7"/>
    <w:rsid w:val="00B43123"/>
    <w:rsid w:val="00B51E0E"/>
    <w:rsid w:val="00B5469F"/>
    <w:rsid w:val="00B61090"/>
    <w:rsid w:val="00B66379"/>
    <w:rsid w:val="00B7228B"/>
    <w:rsid w:val="00B7486D"/>
    <w:rsid w:val="00B77CB5"/>
    <w:rsid w:val="00B806B5"/>
    <w:rsid w:val="00B8196E"/>
    <w:rsid w:val="00B85E37"/>
    <w:rsid w:val="00B86E7F"/>
    <w:rsid w:val="00B955EC"/>
    <w:rsid w:val="00BA0E24"/>
    <w:rsid w:val="00BA3A7B"/>
    <w:rsid w:val="00BA560E"/>
    <w:rsid w:val="00BA6762"/>
    <w:rsid w:val="00BB0029"/>
    <w:rsid w:val="00BB063E"/>
    <w:rsid w:val="00BB4A6C"/>
    <w:rsid w:val="00BB530B"/>
    <w:rsid w:val="00BC2135"/>
    <w:rsid w:val="00BD2397"/>
    <w:rsid w:val="00BD5788"/>
    <w:rsid w:val="00BF0023"/>
    <w:rsid w:val="00BF4437"/>
    <w:rsid w:val="00BF5868"/>
    <w:rsid w:val="00BF756A"/>
    <w:rsid w:val="00C04C5C"/>
    <w:rsid w:val="00C13A12"/>
    <w:rsid w:val="00C14A89"/>
    <w:rsid w:val="00C20E78"/>
    <w:rsid w:val="00C34277"/>
    <w:rsid w:val="00C365F6"/>
    <w:rsid w:val="00C4280A"/>
    <w:rsid w:val="00C47937"/>
    <w:rsid w:val="00C60CA1"/>
    <w:rsid w:val="00C62F3C"/>
    <w:rsid w:val="00C6301C"/>
    <w:rsid w:val="00C70CD1"/>
    <w:rsid w:val="00C72D30"/>
    <w:rsid w:val="00C84893"/>
    <w:rsid w:val="00C848AA"/>
    <w:rsid w:val="00C93B90"/>
    <w:rsid w:val="00C96B77"/>
    <w:rsid w:val="00C97905"/>
    <w:rsid w:val="00CA0063"/>
    <w:rsid w:val="00CA5464"/>
    <w:rsid w:val="00CB3F1B"/>
    <w:rsid w:val="00CB47F3"/>
    <w:rsid w:val="00CB7351"/>
    <w:rsid w:val="00CC1145"/>
    <w:rsid w:val="00CC4D52"/>
    <w:rsid w:val="00CC5055"/>
    <w:rsid w:val="00CC5059"/>
    <w:rsid w:val="00CC748F"/>
    <w:rsid w:val="00CD28CF"/>
    <w:rsid w:val="00CE14AC"/>
    <w:rsid w:val="00CE4E6D"/>
    <w:rsid w:val="00CF1848"/>
    <w:rsid w:val="00CF2591"/>
    <w:rsid w:val="00D049F5"/>
    <w:rsid w:val="00D05287"/>
    <w:rsid w:val="00D06A0D"/>
    <w:rsid w:val="00D13D3F"/>
    <w:rsid w:val="00D307E0"/>
    <w:rsid w:val="00D515C5"/>
    <w:rsid w:val="00D62D1D"/>
    <w:rsid w:val="00D62E61"/>
    <w:rsid w:val="00D6404B"/>
    <w:rsid w:val="00D66A5D"/>
    <w:rsid w:val="00D66EE2"/>
    <w:rsid w:val="00D675CF"/>
    <w:rsid w:val="00D75DB7"/>
    <w:rsid w:val="00D832E7"/>
    <w:rsid w:val="00D94C0B"/>
    <w:rsid w:val="00D94D21"/>
    <w:rsid w:val="00D9503D"/>
    <w:rsid w:val="00DA6598"/>
    <w:rsid w:val="00DC2063"/>
    <w:rsid w:val="00DD26F1"/>
    <w:rsid w:val="00DD76EE"/>
    <w:rsid w:val="00DE31AE"/>
    <w:rsid w:val="00DE5229"/>
    <w:rsid w:val="00DE5C01"/>
    <w:rsid w:val="00DE7C16"/>
    <w:rsid w:val="00DF3394"/>
    <w:rsid w:val="00DF77FA"/>
    <w:rsid w:val="00E00139"/>
    <w:rsid w:val="00E022E9"/>
    <w:rsid w:val="00E06ECD"/>
    <w:rsid w:val="00E1119C"/>
    <w:rsid w:val="00E30874"/>
    <w:rsid w:val="00E52A96"/>
    <w:rsid w:val="00E60411"/>
    <w:rsid w:val="00E70130"/>
    <w:rsid w:val="00E829ED"/>
    <w:rsid w:val="00E86C41"/>
    <w:rsid w:val="00E92DEA"/>
    <w:rsid w:val="00E97DFF"/>
    <w:rsid w:val="00EA0647"/>
    <w:rsid w:val="00EA1406"/>
    <w:rsid w:val="00EA6675"/>
    <w:rsid w:val="00EB52E4"/>
    <w:rsid w:val="00EB7181"/>
    <w:rsid w:val="00EB7AC8"/>
    <w:rsid w:val="00EE1043"/>
    <w:rsid w:val="00EE3971"/>
    <w:rsid w:val="00EE5492"/>
    <w:rsid w:val="00EE59E6"/>
    <w:rsid w:val="00EF0C37"/>
    <w:rsid w:val="00EF2A2D"/>
    <w:rsid w:val="00F02BDF"/>
    <w:rsid w:val="00F04ECE"/>
    <w:rsid w:val="00F06B21"/>
    <w:rsid w:val="00F06CE4"/>
    <w:rsid w:val="00F23FDA"/>
    <w:rsid w:val="00F25673"/>
    <w:rsid w:val="00F3142A"/>
    <w:rsid w:val="00F31749"/>
    <w:rsid w:val="00F52D3C"/>
    <w:rsid w:val="00F60C8B"/>
    <w:rsid w:val="00F751A0"/>
    <w:rsid w:val="00F80FF6"/>
    <w:rsid w:val="00F81040"/>
    <w:rsid w:val="00F82456"/>
    <w:rsid w:val="00F86933"/>
    <w:rsid w:val="00F86DDF"/>
    <w:rsid w:val="00F87040"/>
    <w:rsid w:val="00FB5718"/>
    <w:rsid w:val="00FC6E3F"/>
    <w:rsid w:val="00FD5BAA"/>
    <w:rsid w:val="00FE7FFD"/>
    <w:rsid w:val="00FF636F"/>
    <w:rsid w:val="71FD65FB"/>
    <w:rsid w:val="7D71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ascii="Times New Roman" w:hAnsi="Times New Roman" w:eastAsia="宋体"/>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Cambria" w:hAnsi="Cambria" w:eastAsia="宋体"/>
      <w:b/>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Body Text"/>
    <w:basedOn w:val="1"/>
    <w:link w:val="26"/>
    <w:semiHidden/>
    <w:unhideWhenUsed/>
    <w:uiPriority w:val="99"/>
    <w:pPr>
      <w:spacing w:after="120"/>
    </w:pPr>
  </w:style>
  <w:style w:type="paragraph" w:styleId="5">
    <w:name w:val="Date"/>
    <w:basedOn w:val="1"/>
    <w:next w:val="1"/>
    <w:link w:val="25"/>
    <w:semiHidden/>
    <w:unhideWhenUsed/>
    <w:uiPriority w:val="99"/>
    <w:pPr>
      <w:ind w:left="100" w:leftChars="2500"/>
    </w:pPr>
  </w:style>
  <w:style w:type="paragraph" w:styleId="6">
    <w:name w:val="Body Text Indent 2"/>
    <w:basedOn w:val="1"/>
    <w:link w:val="21"/>
    <w:uiPriority w:val="0"/>
    <w:pPr>
      <w:ind w:left="-357" w:leftChars="-170" w:firstLine="560" w:firstLineChars="200"/>
    </w:pPr>
    <w:rPr>
      <w:rFonts w:ascii="Times New Roman" w:hAnsi="Times New Roman" w:eastAsia="宋体"/>
      <w:sz w:val="28"/>
      <w:szCs w:val="28"/>
    </w:rPr>
  </w:style>
  <w:style w:type="paragraph" w:styleId="7">
    <w:name w:val="Balloon Text"/>
    <w:basedOn w:val="1"/>
    <w:link w:val="19"/>
    <w:semiHidden/>
    <w:unhideWhenUsed/>
    <w:uiPriority w:val="99"/>
    <w:rPr>
      <w:sz w:val="18"/>
      <w:szCs w:val="18"/>
    </w:rPr>
  </w:style>
  <w:style w:type="paragraph" w:styleId="8">
    <w:name w:val="footer"/>
    <w:basedOn w:val="1"/>
    <w:link w:val="18"/>
    <w:unhideWhenUsed/>
    <w:uiPriority w:val="99"/>
    <w:pPr>
      <w:tabs>
        <w:tab w:val="center" w:pos="4153"/>
        <w:tab w:val="right" w:pos="8306"/>
      </w:tabs>
      <w:snapToGrid w:val="0"/>
      <w:jc w:val="left"/>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eastAsia="宋体"/>
      <w:kern w:val="0"/>
      <w:sz w:val="24"/>
      <w:szCs w:val="24"/>
    </w:rPr>
  </w:style>
  <w:style w:type="paragraph" w:styleId="11">
    <w:name w:val="Title"/>
    <w:basedOn w:val="1"/>
    <w:next w:val="1"/>
    <w:link w:val="28"/>
    <w:qFormat/>
    <w:uiPriority w:val="0"/>
    <w:pPr>
      <w:spacing w:before="240" w:after="60"/>
      <w:jc w:val="center"/>
      <w:outlineLvl w:val="0"/>
    </w:pPr>
    <w:rPr>
      <w:rFonts w:ascii="Calibri Light" w:hAnsi="Calibri Light" w:eastAsia="宋体"/>
      <w:b/>
      <w:bCs/>
      <w:kern w:val="0"/>
      <w:szCs w:val="32"/>
    </w:rPr>
  </w:style>
  <w:style w:type="table" w:styleId="1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Hyperlink"/>
    <w:unhideWhenUsed/>
    <w:uiPriority w:val="99"/>
    <w:rPr>
      <w:color w:val="0000FF"/>
      <w:u w:val="single"/>
    </w:rPr>
  </w:style>
  <w:style w:type="character" w:customStyle="1" w:styleId="17">
    <w:name w:val="页眉 Char"/>
    <w:link w:val="9"/>
    <w:uiPriority w:val="99"/>
    <w:rPr>
      <w:rFonts w:eastAsia="仿宋"/>
      <w:kern w:val="2"/>
      <w:sz w:val="18"/>
      <w:szCs w:val="18"/>
    </w:rPr>
  </w:style>
  <w:style w:type="character" w:customStyle="1" w:styleId="18">
    <w:name w:val="页脚 Char"/>
    <w:link w:val="8"/>
    <w:uiPriority w:val="99"/>
    <w:rPr>
      <w:rFonts w:eastAsia="仿宋"/>
      <w:kern w:val="2"/>
      <w:sz w:val="18"/>
      <w:szCs w:val="18"/>
    </w:rPr>
  </w:style>
  <w:style w:type="character" w:customStyle="1" w:styleId="19">
    <w:name w:val="批注框文本 Char"/>
    <w:link w:val="7"/>
    <w:semiHidden/>
    <w:uiPriority w:val="99"/>
    <w:rPr>
      <w:rFonts w:eastAsia="仿宋"/>
      <w:kern w:val="2"/>
      <w:sz w:val="18"/>
      <w:szCs w:val="18"/>
    </w:rPr>
  </w:style>
  <w:style w:type="paragraph" w:styleId="20">
    <w:name w:val="List Paragraph"/>
    <w:basedOn w:val="1"/>
    <w:qFormat/>
    <w:uiPriority w:val="34"/>
    <w:pPr>
      <w:ind w:firstLine="420" w:firstLineChars="200"/>
    </w:pPr>
    <w:rPr>
      <w:rFonts w:eastAsia="宋体"/>
      <w:sz w:val="21"/>
    </w:rPr>
  </w:style>
  <w:style w:type="character" w:customStyle="1" w:styleId="21">
    <w:name w:val="正文文本缩进 2 Char"/>
    <w:link w:val="6"/>
    <w:uiPriority w:val="0"/>
    <w:rPr>
      <w:rFonts w:ascii="Times New Roman" w:hAnsi="Times New Roman"/>
      <w:kern w:val="2"/>
      <w:sz w:val="28"/>
      <w:szCs w:val="28"/>
    </w:rPr>
  </w:style>
  <w:style w:type="character" w:customStyle="1" w:styleId="22">
    <w:name w:val="标题 1 Char"/>
    <w:link w:val="2"/>
    <w:uiPriority w:val="9"/>
    <w:rPr>
      <w:rFonts w:ascii="Times New Roman" w:hAnsi="Times New Roman"/>
      <w:b/>
      <w:bCs/>
      <w:kern w:val="44"/>
      <w:sz w:val="44"/>
      <w:szCs w:val="44"/>
    </w:rPr>
  </w:style>
  <w:style w:type="character" w:customStyle="1" w:styleId="23">
    <w:name w:val="标题 2 Char"/>
    <w:link w:val="3"/>
    <w:uiPriority w:val="9"/>
    <w:rPr>
      <w:rFonts w:ascii="Cambria" w:hAnsi="Cambria"/>
      <w:b/>
      <w:bCs/>
      <w:kern w:val="2"/>
      <w:sz w:val="32"/>
      <w:szCs w:val="32"/>
    </w:rPr>
  </w:style>
  <w:style w:type="paragraph" w:customStyle="1" w:styleId="24">
    <w:name w:val="Lef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25">
    <w:name w:val="日期 Char"/>
    <w:link w:val="5"/>
    <w:semiHidden/>
    <w:uiPriority w:val="99"/>
    <w:rPr>
      <w:rFonts w:eastAsia="仿宋"/>
      <w:kern w:val="2"/>
      <w:sz w:val="32"/>
      <w:szCs w:val="22"/>
    </w:rPr>
  </w:style>
  <w:style w:type="character" w:customStyle="1" w:styleId="26">
    <w:name w:val="正文文本 Char"/>
    <w:link w:val="4"/>
    <w:semiHidden/>
    <w:uiPriority w:val="99"/>
    <w:rPr>
      <w:rFonts w:eastAsia="仿宋"/>
      <w:kern w:val="2"/>
      <w:sz w:val="32"/>
      <w:szCs w:val="22"/>
    </w:rPr>
  </w:style>
  <w:style w:type="character" w:customStyle="1" w:styleId="27">
    <w:name w:val="bigtext2"/>
    <w:uiPriority w:val="99"/>
    <w:rPr>
      <w:rFonts w:ascii="??" w:hAnsi="??" w:cs="Times New Roman"/>
      <w:sz w:val="21"/>
      <w:szCs w:val="21"/>
    </w:rPr>
  </w:style>
  <w:style w:type="character" w:customStyle="1" w:styleId="28">
    <w:name w:val="标题 Char"/>
    <w:link w:val="11"/>
    <w:uiPriority w:val="0"/>
    <w:rPr>
      <w:rFonts w:ascii="Calibri Light" w:hAnsi="Calibri Light"/>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95E6D-AD2A-4ACB-9D77-107701216947}">
  <ds:schemaRefs/>
</ds:datastoreItem>
</file>

<file path=docProps/app.xml><?xml version="1.0" encoding="utf-8"?>
<Properties xmlns="http://schemas.openxmlformats.org/officeDocument/2006/extended-properties" xmlns:vt="http://schemas.openxmlformats.org/officeDocument/2006/docPropsVTypes">
  <Template>Normal</Template>
  <Pages>3</Pages>
  <Words>5137</Words>
  <Characters>5235</Characters>
  <Lines>40</Lines>
  <Paragraphs>11</Paragraphs>
  <TotalTime>0</TotalTime>
  <ScaleCrop>false</ScaleCrop>
  <LinksUpToDate>false</LinksUpToDate>
  <CharactersWithSpaces>5376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2026-04-24T08:41:00Z</dcterms:created>
  <dc:creator>冉丽娟</dc:creator>
  <cp:lastModifiedBy>赵季宁</cp:lastModifiedBy>
  <cp:lastPrinted>2017-03-30T08:33:00Z</cp:lastPrinted>
  <dcterms:modified xsi:type="dcterms:W3CDTF">2026-04-24T08:46:24Z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eyJoZGlkIjoiNDBkZjVkYjhkOWUwMTllZDM5YWJjNTNlZWU0OTBmODYiLCJ1c2VySWQiOiIxMTUxODU5MzAxIn0=</vt:lpwstr>
  </property>
  <property fmtid="{D5CDD505-2E9C-101B-9397-08002B2CF9AE}" pid="3" name="KSOProductBuildVer">
    <vt:lpwstr>2052-12.1.0.25865</vt:lpwstr>
  </property>
  <property fmtid="{D5CDD505-2E9C-101B-9397-08002B2CF9AE}" pid="4" name="ICV">
    <vt:lpwstr>7CF9DF4854364C6FB2DD1DB29BF504F6_12</vt:lpwstr>
  </property>
</Properties>
</file>