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8933481"/>
    <w:bookmarkStart w:id="1" w:name="_GoBack"/>
    <w:bookmarkEnd w:id="1"/>
    <w:p w:rsidR="00585D24" w:rsidRDefault="005660CB">
      <w:pPr>
        <w:pStyle w:val="1"/>
        <w:spacing w:before="0" w:after="0" w:line="600" w:lineRule="atLeast"/>
        <w:jc w:val="center"/>
        <w:rPr>
          <w:rFonts w:ascii="黑体" w:eastAsia="黑体" w:hAnsi="黑体"/>
          <w:sz w:val="36"/>
          <w:szCs w:val="36"/>
        </w:rPr>
      </w:pPr>
      <w:r>
        <w:rPr>
          <w:rFonts w:ascii="黑体" w:eastAsia="黑体" w:hAnsi="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sz w:val="36"/>
          <w:szCs w:val="36"/>
        </w:rPr>
        <w:instrText>ADDIN CNKISM.UserStyle</w:instrText>
      </w:r>
      <w:r>
        <w:rPr>
          <w:rFonts w:ascii="黑体" w:eastAsia="黑体" w:hAnsi="黑体"/>
          <w:sz w:val="36"/>
          <w:szCs w:val="36"/>
        </w:rPr>
      </w:r>
      <w:r>
        <w:rPr>
          <w:rFonts w:ascii="黑体" w:eastAsia="黑体" w:hAnsi="黑体"/>
          <w:sz w:val="36"/>
          <w:szCs w:val="36"/>
        </w:rPr>
        <w:fldChar w:fldCharType="separate"/>
      </w:r>
      <w:r>
        <w:rPr>
          <w:rFonts w:ascii="黑体" w:eastAsia="黑体" w:hAnsi="黑体"/>
          <w:sz w:val="36"/>
          <w:szCs w:val="36"/>
        </w:rPr>
        <w:fldChar w:fldCharType="end"/>
      </w:r>
      <w:r w:rsidR="000F7E6F">
        <w:rPr>
          <w:rFonts w:ascii="黑体" w:eastAsia="黑体" w:hAnsi="黑体" w:hint="eastAsia"/>
          <w:sz w:val="36"/>
          <w:szCs w:val="36"/>
        </w:rPr>
        <w:t>科创板上市公司</w:t>
      </w:r>
      <w:r w:rsidR="000F7E6F">
        <w:rPr>
          <w:rFonts w:ascii="黑体" w:eastAsia="黑体" w:hAnsi="黑体" w:hint="eastAsia"/>
          <w:sz w:val="36"/>
          <w:szCs w:val="36"/>
        </w:rPr>
        <w:t>股东会</w:t>
      </w:r>
      <w:r w:rsidR="000F7E6F">
        <w:rPr>
          <w:rFonts w:ascii="黑体" w:eastAsia="黑体" w:hAnsi="黑体" w:hint="eastAsia"/>
          <w:sz w:val="36"/>
          <w:szCs w:val="36"/>
        </w:rPr>
        <w:t>增加临时提案</w:t>
      </w:r>
      <w:bookmarkEnd w:id="0"/>
    </w:p>
    <w:p w:rsidR="00585D24" w:rsidRDefault="000F7E6F">
      <w:pPr>
        <w:spacing w:line="600" w:lineRule="atLeast"/>
        <w:jc w:val="center"/>
        <w:rPr>
          <w:rFonts w:ascii="仿宋_GB2312" w:eastAsia="仿宋_GB2312" w:hAnsiTheme="minorEastAsia"/>
          <w:color w:val="0000FF"/>
          <w:sz w:val="24"/>
          <w:szCs w:val="24"/>
        </w:rPr>
      </w:pPr>
      <w:r>
        <w:rPr>
          <w:rFonts w:asciiTheme="minorEastAsia" w:eastAsiaTheme="minorEastAsia" w:hAnsiTheme="minorEastAsia"/>
          <w:sz w:val="24"/>
          <w:szCs w:val="24"/>
        </w:rPr>
        <w:t xml:space="preserve"> </w:t>
      </w:r>
      <w:r>
        <w:rPr>
          <w:rFonts w:ascii="仿宋_GB2312" w:eastAsia="仿宋_GB2312" w:hAnsiTheme="minorEastAsia" w:cs="宋体" w:hint="eastAsia"/>
          <w:color w:val="0000FF"/>
          <w:kern w:val="0"/>
          <w:sz w:val="24"/>
          <w:szCs w:val="24"/>
        </w:rPr>
        <w:t>（本公告应使用本所公告编制软件编制）</w:t>
      </w:r>
    </w:p>
    <w:p w:rsidR="00585D24" w:rsidRDefault="00585D24">
      <w:pPr>
        <w:spacing w:line="600" w:lineRule="atLeast"/>
        <w:jc w:val="center"/>
        <w:rPr>
          <w:rFonts w:ascii="仿宋_GB2312" w:eastAsia="仿宋_GB2312" w:hAnsiTheme="minorEastAsia"/>
          <w:sz w:val="30"/>
          <w:szCs w:val="30"/>
        </w:rPr>
      </w:pPr>
    </w:p>
    <w:p w:rsidR="00585D24" w:rsidRDefault="000F7E6F">
      <w:pPr>
        <w:spacing w:line="600" w:lineRule="atLeast"/>
        <w:jc w:val="center"/>
        <w:rPr>
          <w:rFonts w:ascii="仿宋_GB2312" w:eastAsia="仿宋_GB2312" w:hAnsiTheme="minorEastAsia"/>
          <w:sz w:val="30"/>
          <w:szCs w:val="30"/>
        </w:rPr>
      </w:pPr>
      <w:r>
        <w:rPr>
          <w:rFonts w:ascii="仿宋_GB2312" w:eastAsia="仿宋_GB2312" w:hAnsiTheme="minorEastAsia" w:hint="eastAsia"/>
          <w:sz w:val="30"/>
          <w:szCs w:val="30"/>
        </w:rPr>
        <w:t>证券代码：</w:t>
      </w:r>
      <w:r>
        <w:rPr>
          <w:rFonts w:ascii="仿宋_GB2312" w:eastAsia="仿宋_GB2312" w:hAnsiTheme="minorEastAsia"/>
          <w:sz w:val="30"/>
          <w:szCs w:val="30"/>
        </w:rPr>
        <w:t xml:space="preserve">             </w:t>
      </w:r>
      <w:r>
        <w:rPr>
          <w:rFonts w:ascii="仿宋_GB2312" w:eastAsia="仿宋_GB2312" w:hAnsiTheme="minorEastAsia" w:hint="eastAsia"/>
          <w:sz w:val="30"/>
          <w:szCs w:val="30"/>
        </w:rPr>
        <w:t>证券简称：</w:t>
      </w:r>
      <w:r>
        <w:rPr>
          <w:rFonts w:ascii="仿宋_GB2312" w:eastAsia="仿宋_GB2312" w:hAnsiTheme="minorEastAsia"/>
          <w:sz w:val="30"/>
          <w:szCs w:val="30"/>
        </w:rPr>
        <w:t xml:space="preserve">            </w:t>
      </w:r>
      <w:r>
        <w:rPr>
          <w:rFonts w:ascii="仿宋_GB2312" w:eastAsia="仿宋_GB2312" w:hAnsiTheme="minorEastAsia" w:hint="eastAsia"/>
          <w:sz w:val="30"/>
          <w:szCs w:val="30"/>
        </w:rPr>
        <w:t>公告编号：</w:t>
      </w:r>
    </w:p>
    <w:p w:rsidR="00585D24" w:rsidRDefault="000F7E6F">
      <w:pPr>
        <w:spacing w:line="600" w:lineRule="atLeast"/>
        <w:rPr>
          <w:rFonts w:ascii="仿宋_GB2312" w:eastAsia="仿宋_GB2312" w:hAnsiTheme="minorEastAsia"/>
          <w:sz w:val="30"/>
          <w:szCs w:val="30"/>
        </w:rPr>
      </w:pPr>
      <w:r>
        <w:rPr>
          <w:rFonts w:ascii="仿宋_GB2312" w:eastAsia="仿宋_GB2312" w:hAnsiTheme="minorEastAsia"/>
          <w:sz w:val="30"/>
          <w:szCs w:val="30"/>
        </w:rPr>
        <w:t xml:space="preserve"> </w:t>
      </w:r>
    </w:p>
    <w:p w:rsidR="00585D24" w:rsidRDefault="000F7E6F">
      <w:pPr>
        <w:spacing w:line="600" w:lineRule="atLeast"/>
        <w:jc w:val="center"/>
        <w:rPr>
          <w:rFonts w:ascii="仿宋_GB2312" w:eastAsia="仿宋_GB2312" w:hAnsiTheme="minorEastAsia"/>
          <w:sz w:val="30"/>
          <w:szCs w:val="30"/>
        </w:rPr>
      </w:pPr>
      <w:r>
        <w:rPr>
          <w:rFonts w:ascii="仿宋_GB2312" w:eastAsia="仿宋_GB2312" w:hAnsiTheme="minorEastAsia"/>
          <w:sz w:val="30"/>
          <w:szCs w:val="30"/>
        </w:rPr>
        <w:t>XXXX</w:t>
      </w:r>
      <w:r>
        <w:rPr>
          <w:rFonts w:ascii="仿宋_GB2312" w:eastAsia="仿宋_GB2312" w:hAnsiTheme="minorEastAsia"/>
          <w:sz w:val="30"/>
          <w:szCs w:val="30"/>
        </w:rPr>
        <w:t>股份有限公司关于</w:t>
      </w:r>
      <w:r>
        <w:rPr>
          <w:rFonts w:ascii="仿宋_GB2312" w:eastAsia="仿宋_GB2312" w:hAnsiTheme="minorEastAsia"/>
          <w:sz w:val="30"/>
          <w:szCs w:val="30"/>
        </w:rPr>
        <w:t>XXXX</w:t>
      </w:r>
      <w:r>
        <w:rPr>
          <w:rFonts w:ascii="仿宋_GB2312" w:eastAsia="仿宋_GB2312" w:hAnsiTheme="minorEastAsia"/>
          <w:sz w:val="30"/>
          <w:szCs w:val="30"/>
        </w:rPr>
        <w:t>年度</w:t>
      </w:r>
      <w:r>
        <w:rPr>
          <w:rFonts w:ascii="仿宋_GB2312" w:eastAsia="仿宋_GB2312" w:hAnsiTheme="minorEastAsia" w:hint="eastAsia"/>
          <w:sz w:val="30"/>
          <w:szCs w:val="30"/>
        </w:rPr>
        <w:t>股东会</w:t>
      </w:r>
    </w:p>
    <w:p w:rsidR="00585D24" w:rsidRDefault="000F7E6F">
      <w:pPr>
        <w:spacing w:line="600" w:lineRule="atLeast"/>
        <w:jc w:val="center"/>
        <w:rPr>
          <w:rFonts w:ascii="仿宋_GB2312" w:eastAsia="仿宋_GB2312" w:hAnsiTheme="minorEastAsia"/>
          <w:sz w:val="30"/>
          <w:szCs w:val="30"/>
        </w:rPr>
      </w:pPr>
      <w:r>
        <w:rPr>
          <w:rFonts w:ascii="仿宋_GB2312" w:eastAsia="仿宋_GB2312" w:hAnsiTheme="minorEastAsia" w:hint="eastAsia"/>
          <w:sz w:val="30"/>
          <w:szCs w:val="30"/>
        </w:rPr>
        <w:t>（或</w:t>
      </w:r>
      <w:r>
        <w:rPr>
          <w:rFonts w:ascii="仿宋_GB2312" w:eastAsia="仿宋_GB2312" w:hAnsiTheme="minorEastAsia"/>
          <w:sz w:val="30"/>
          <w:szCs w:val="30"/>
        </w:rPr>
        <w:t>XXXX</w:t>
      </w:r>
      <w:r>
        <w:rPr>
          <w:rFonts w:ascii="仿宋_GB2312" w:eastAsia="仿宋_GB2312" w:hAnsiTheme="minorEastAsia"/>
          <w:sz w:val="30"/>
          <w:szCs w:val="30"/>
        </w:rPr>
        <w:t>年第</w:t>
      </w:r>
      <w:r>
        <w:rPr>
          <w:rFonts w:ascii="仿宋_GB2312" w:eastAsia="仿宋_GB2312" w:hAnsiTheme="minorEastAsia"/>
          <w:sz w:val="30"/>
          <w:szCs w:val="30"/>
        </w:rPr>
        <w:t>XX</w:t>
      </w:r>
      <w:r>
        <w:rPr>
          <w:rFonts w:ascii="仿宋_GB2312" w:eastAsia="仿宋_GB2312" w:hAnsiTheme="minorEastAsia"/>
          <w:sz w:val="30"/>
          <w:szCs w:val="30"/>
        </w:rPr>
        <w:t>次临时</w:t>
      </w:r>
      <w:r>
        <w:rPr>
          <w:rFonts w:ascii="仿宋_GB2312" w:eastAsia="仿宋_GB2312" w:hAnsiTheme="minorEastAsia" w:hint="eastAsia"/>
          <w:sz w:val="30"/>
          <w:szCs w:val="30"/>
        </w:rPr>
        <w:t>股东会</w:t>
      </w:r>
      <w:r>
        <w:rPr>
          <w:rFonts w:ascii="仿宋_GB2312" w:eastAsia="仿宋_GB2312" w:hAnsiTheme="minorEastAsia"/>
          <w:sz w:val="30"/>
          <w:szCs w:val="30"/>
        </w:rPr>
        <w:t>）增加临时提案的公告</w:t>
      </w:r>
    </w:p>
    <w:p w:rsidR="00585D24" w:rsidRDefault="00585D24">
      <w:pPr>
        <w:autoSpaceDE w:val="0"/>
        <w:autoSpaceDN w:val="0"/>
        <w:adjustRightInd w:val="0"/>
        <w:spacing w:line="360" w:lineRule="exact"/>
        <w:ind w:right="360"/>
        <w:jc w:val="center"/>
        <w:rPr>
          <w:rFonts w:ascii="仿宋_GB2312" w:eastAsia="仿宋_GB2312" w:hAnsiTheme="minorEastAsia"/>
          <w:b/>
          <w:sz w:val="30"/>
          <w:szCs w:val="30"/>
        </w:rPr>
      </w:pPr>
    </w:p>
    <w:p w:rsidR="00585D24" w:rsidRDefault="000F7E6F">
      <w:pPr>
        <w:pBdr>
          <w:top w:val="single" w:sz="4" w:space="1" w:color="auto"/>
          <w:left w:val="single" w:sz="4" w:space="4" w:color="auto"/>
          <w:bottom w:val="single" w:sz="4" w:space="1" w:color="auto"/>
          <w:right w:val="single" w:sz="4" w:space="4" w:color="auto"/>
        </w:pBdr>
        <w:adjustRightInd w:val="0"/>
        <w:snapToGrid w:val="0"/>
        <w:spacing w:line="600" w:lineRule="exact"/>
        <w:ind w:left="357" w:firstLineChars="200" w:firstLine="600"/>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本公司</w:t>
      </w:r>
      <w:r>
        <w:rPr>
          <w:rFonts w:ascii="仿宋_GB2312" w:eastAsia="仿宋_GB2312" w:hAnsi="宋体" w:hint="eastAsia"/>
          <w:color w:val="000000"/>
          <w:kern w:val="0"/>
          <w:sz w:val="30"/>
          <w:szCs w:val="30"/>
        </w:rPr>
        <w:t>董事会及全体董事</w:t>
      </w:r>
      <w:r>
        <w:rPr>
          <w:rFonts w:ascii="仿宋_GB2312" w:eastAsia="仿宋_GB2312" w:hAnsiTheme="minorEastAsia" w:cs="宋体" w:hint="eastAsia"/>
          <w:kern w:val="0"/>
          <w:sz w:val="30"/>
          <w:szCs w:val="30"/>
        </w:rPr>
        <w:t>保证公告内容不存在</w:t>
      </w:r>
      <w:r>
        <w:rPr>
          <w:rFonts w:ascii="仿宋_GB2312" w:eastAsia="仿宋_GB2312" w:hAnsi="宋体" w:hint="eastAsia"/>
          <w:kern w:val="0"/>
          <w:sz w:val="30"/>
          <w:szCs w:val="30"/>
        </w:rPr>
        <w:t>任何</w:t>
      </w:r>
      <w:r>
        <w:rPr>
          <w:rFonts w:ascii="仿宋_GB2312" w:eastAsia="仿宋_GB2312" w:hAnsiTheme="minorEastAsia" w:cs="宋体" w:hint="eastAsia"/>
          <w:kern w:val="0"/>
          <w:sz w:val="30"/>
          <w:szCs w:val="30"/>
        </w:rPr>
        <w:t>虚假记载、误导性陈述或者重大遗漏，并对其内容的</w:t>
      </w:r>
      <w:r>
        <w:rPr>
          <w:rFonts w:ascii="仿宋_GB2312" w:eastAsia="仿宋_GB2312" w:hAnsi="宋体" w:hint="eastAsia"/>
          <w:color w:val="000000"/>
          <w:sz w:val="30"/>
          <w:szCs w:val="30"/>
        </w:rPr>
        <w:t>真实性、准确性和完整性</w:t>
      </w:r>
      <w:r>
        <w:rPr>
          <w:rFonts w:ascii="仿宋_GB2312" w:eastAsia="仿宋_GB2312" w:hAnsiTheme="minorEastAsia" w:cs="宋体" w:hint="eastAsia"/>
          <w:kern w:val="0"/>
          <w:sz w:val="30"/>
          <w:szCs w:val="30"/>
        </w:rPr>
        <w:t>依法承担法律责任。</w:t>
      </w:r>
    </w:p>
    <w:p w:rsidR="00585D24" w:rsidRDefault="000F7E6F">
      <w:pPr>
        <w:pBdr>
          <w:top w:val="single" w:sz="4" w:space="1" w:color="auto"/>
          <w:left w:val="single" w:sz="4" w:space="4" w:color="auto"/>
          <w:bottom w:val="single" w:sz="4" w:space="1" w:color="auto"/>
          <w:right w:val="single" w:sz="4" w:space="4" w:color="auto"/>
        </w:pBdr>
        <w:adjustRightInd w:val="0"/>
        <w:snapToGrid w:val="0"/>
        <w:spacing w:line="600" w:lineRule="exact"/>
        <w:ind w:left="357" w:firstLineChars="200" w:firstLine="600"/>
        <w:rPr>
          <w:rFonts w:ascii="仿宋_GB2312" w:eastAsia="仿宋_GB2312" w:hAnsiTheme="minorEastAsia"/>
          <w:b/>
          <w:i/>
          <w:sz w:val="30"/>
          <w:szCs w:val="30"/>
        </w:rPr>
      </w:pPr>
      <w:r>
        <w:rPr>
          <w:rFonts w:ascii="仿宋_GB2312" w:eastAsia="仿宋_GB2312" w:hAnsi="宋体"/>
          <w:sz w:val="30"/>
          <w:szCs w:val="30"/>
        </w:rPr>
        <w:t>如有董事对临时公告内容的真实性、准确性和完整性无法保证或存在异议的，公司应当在公告中作特别提示</w:t>
      </w:r>
      <w:r>
        <w:rPr>
          <w:rFonts w:ascii="仿宋_GB2312" w:eastAsia="仿宋_GB2312" w:hAnsi="宋体" w:hint="eastAsia"/>
          <w:sz w:val="30"/>
          <w:szCs w:val="30"/>
        </w:rPr>
        <w:t>。</w:t>
      </w:r>
    </w:p>
    <w:p w:rsidR="00585D24" w:rsidRDefault="00585D24">
      <w:pPr>
        <w:widowControl/>
        <w:spacing w:line="600" w:lineRule="atLeast"/>
        <w:jc w:val="left"/>
        <w:rPr>
          <w:rFonts w:asciiTheme="minorEastAsia" w:eastAsiaTheme="minorEastAsia" w:hAnsiTheme="minorEastAsia" w:cs="宋体"/>
          <w:kern w:val="0"/>
          <w:sz w:val="24"/>
          <w:szCs w:val="24"/>
        </w:rPr>
      </w:pPr>
    </w:p>
    <w:p w:rsidR="00585D24" w:rsidRDefault="000F7E6F">
      <w:pPr>
        <w:widowControl/>
        <w:spacing w:line="600" w:lineRule="atLeas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一、</w:t>
      </w:r>
      <w:r>
        <w:rPr>
          <w:rFonts w:ascii="黑体" w:eastAsia="黑体" w:hAnsi="黑体" w:cs="宋体" w:hint="eastAsia"/>
          <w:b/>
          <w:color w:val="000000"/>
          <w:kern w:val="0"/>
          <w:sz w:val="32"/>
          <w:szCs w:val="32"/>
        </w:rPr>
        <w:t>股东会</w:t>
      </w:r>
      <w:r>
        <w:rPr>
          <w:rFonts w:ascii="黑体" w:eastAsia="黑体" w:hAnsi="黑体" w:cs="宋体" w:hint="eastAsia"/>
          <w:b/>
          <w:color w:val="000000"/>
          <w:kern w:val="0"/>
          <w:sz w:val="32"/>
          <w:szCs w:val="32"/>
        </w:rPr>
        <w:t>有关情况</w:t>
      </w:r>
    </w:p>
    <w:p w:rsidR="00585D24" w:rsidRDefault="000F7E6F">
      <w:pPr>
        <w:autoSpaceDE w:val="0"/>
        <w:autoSpaceDN w:val="0"/>
        <w:adjustRightInd w:val="0"/>
        <w:spacing w:line="600" w:lineRule="atLeast"/>
        <w:ind w:firstLineChars="200" w:firstLine="600"/>
        <w:rPr>
          <w:rFonts w:ascii="仿宋_GB2312" w:eastAsia="仿宋_GB2312" w:hAnsiTheme="minorEastAsia"/>
          <w:sz w:val="30"/>
          <w:szCs w:val="30"/>
        </w:rPr>
      </w:pPr>
      <w:r>
        <w:rPr>
          <w:rFonts w:ascii="仿宋_GB2312" w:eastAsia="仿宋_GB2312" w:hAnsiTheme="minorEastAsia"/>
          <w:sz w:val="30"/>
          <w:szCs w:val="30"/>
        </w:rPr>
        <w:t>1</w:t>
      </w:r>
      <w:r>
        <w:rPr>
          <w:rFonts w:ascii="仿宋_GB2312" w:eastAsia="仿宋_GB2312" w:hAnsiTheme="minorEastAsia" w:hint="eastAsia"/>
          <w:sz w:val="30"/>
          <w:szCs w:val="30"/>
        </w:rPr>
        <w:t>.</w:t>
      </w:r>
      <w:r>
        <w:rPr>
          <w:rFonts w:ascii="仿宋_GB2312" w:eastAsia="仿宋_GB2312" w:hAnsiTheme="minorEastAsia" w:hint="eastAsia"/>
          <w:sz w:val="30"/>
          <w:szCs w:val="30"/>
        </w:rPr>
        <w:t>股东会</w:t>
      </w:r>
      <w:r>
        <w:rPr>
          <w:rFonts w:ascii="仿宋_GB2312" w:eastAsia="仿宋_GB2312" w:hAnsiTheme="minorEastAsia" w:hint="eastAsia"/>
          <w:sz w:val="30"/>
          <w:szCs w:val="30"/>
        </w:rPr>
        <w:t>的类型和届次：</w:t>
      </w:r>
    </w:p>
    <w:p w:rsidR="00585D24" w:rsidRDefault="000F7E6F">
      <w:pPr>
        <w:autoSpaceDE w:val="0"/>
        <w:autoSpaceDN w:val="0"/>
        <w:adjustRightInd w:val="0"/>
        <w:spacing w:line="600" w:lineRule="atLeast"/>
        <w:ind w:firstLineChars="303" w:firstLine="909"/>
        <w:rPr>
          <w:rFonts w:ascii="仿宋_GB2312" w:eastAsia="仿宋_GB2312" w:hAnsiTheme="minorEastAsia"/>
          <w:sz w:val="30"/>
          <w:szCs w:val="30"/>
          <w:u w:val="single"/>
        </w:rPr>
      </w:pPr>
      <w:r>
        <w:rPr>
          <w:rFonts w:ascii="仿宋_GB2312" w:eastAsia="仿宋_GB2312" w:hAnsiTheme="minorEastAsia"/>
          <w:sz w:val="30"/>
          <w:szCs w:val="30"/>
          <w:u w:val="single"/>
        </w:rPr>
        <w:t>XXXX</w:t>
      </w:r>
      <w:r>
        <w:rPr>
          <w:rFonts w:ascii="仿宋_GB2312" w:eastAsia="仿宋_GB2312" w:hAnsiTheme="minorEastAsia"/>
          <w:sz w:val="30"/>
          <w:szCs w:val="30"/>
          <w:u w:val="single"/>
        </w:rPr>
        <w:t>年度</w:t>
      </w:r>
      <w:r>
        <w:rPr>
          <w:rFonts w:ascii="仿宋_GB2312" w:eastAsia="仿宋_GB2312" w:hAnsiTheme="minorEastAsia" w:hint="eastAsia"/>
          <w:sz w:val="30"/>
          <w:szCs w:val="30"/>
          <w:u w:val="single"/>
        </w:rPr>
        <w:t>股东会</w:t>
      </w:r>
      <w:r>
        <w:rPr>
          <w:rFonts w:ascii="仿宋_GB2312" w:eastAsia="仿宋_GB2312" w:hAnsiTheme="minorEastAsia"/>
          <w:sz w:val="30"/>
          <w:szCs w:val="30"/>
          <w:u w:val="single"/>
        </w:rPr>
        <w:t>/XXXX</w:t>
      </w:r>
      <w:r>
        <w:rPr>
          <w:rFonts w:ascii="仿宋_GB2312" w:eastAsia="仿宋_GB2312" w:hAnsiTheme="minorEastAsia"/>
          <w:sz w:val="30"/>
          <w:szCs w:val="30"/>
          <w:u w:val="single"/>
        </w:rPr>
        <w:t>年</w:t>
      </w:r>
      <w:r>
        <w:rPr>
          <w:rFonts w:ascii="仿宋_GB2312" w:eastAsia="仿宋_GB2312" w:hAnsiTheme="minorEastAsia" w:hint="eastAsia"/>
          <w:sz w:val="30"/>
          <w:szCs w:val="30"/>
          <w:u w:val="single"/>
        </w:rPr>
        <w:t>第</w:t>
      </w:r>
      <w:r>
        <w:rPr>
          <w:rFonts w:ascii="仿宋_GB2312" w:eastAsia="仿宋_GB2312" w:hAnsiTheme="minorEastAsia"/>
          <w:sz w:val="30"/>
          <w:szCs w:val="30"/>
          <w:u w:val="single"/>
        </w:rPr>
        <w:t>XX</w:t>
      </w:r>
      <w:r>
        <w:rPr>
          <w:rFonts w:ascii="仿宋_GB2312" w:eastAsia="仿宋_GB2312" w:hAnsiTheme="minorEastAsia"/>
          <w:sz w:val="30"/>
          <w:szCs w:val="30"/>
          <w:u w:val="single"/>
        </w:rPr>
        <w:t>次临时</w:t>
      </w:r>
      <w:r>
        <w:rPr>
          <w:rFonts w:ascii="仿宋_GB2312" w:eastAsia="仿宋_GB2312" w:hAnsiTheme="minorEastAsia" w:hint="eastAsia"/>
          <w:sz w:val="30"/>
          <w:szCs w:val="30"/>
          <w:u w:val="single"/>
        </w:rPr>
        <w:t>股东会</w:t>
      </w:r>
    </w:p>
    <w:p w:rsidR="00585D24" w:rsidRDefault="000F7E6F">
      <w:pPr>
        <w:spacing w:line="600" w:lineRule="atLeast"/>
        <w:ind w:firstLineChars="200" w:firstLine="600"/>
        <w:rPr>
          <w:rFonts w:ascii="仿宋_GB2312" w:eastAsia="仿宋_GB2312" w:hAnsiTheme="minorEastAsia"/>
          <w:sz w:val="30"/>
          <w:szCs w:val="30"/>
        </w:rPr>
      </w:pPr>
      <w:r>
        <w:rPr>
          <w:rFonts w:ascii="仿宋_GB2312" w:eastAsia="仿宋_GB2312" w:hAnsiTheme="minorEastAsia"/>
          <w:sz w:val="30"/>
          <w:szCs w:val="30"/>
        </w:rPr>
        <w:t>2</w:t>
      </w:r>
      <w:r>
        <w:rPr>
          <w:rFonts w:ascii="仿宋_GB2312" w:eastAsia="仿宋_GB2312" w:hAnsiTheme="minorEastAsia" w:hint="eastAsia"/>
          <w:sz w:val="30"/>
          <w:szCs w:val="30"/>
        </w:rPr>
        <w:t>.</w:t>
      </w:r>
      <w:r>
        <w:rPr>
          <w:rFonts w:ascii="仿宋_GB2312" w:eastAsia="仿宋_GB2312" w:hAnsiTheme="minorEastAsia" w:hint="eastAsia"/>
          <w:sz w:val="30"/>
          <w:szCs w:val="30"/>
        </w:rPr>
        <w:t>股东会</w:t>
      </w:r>
      <w:r>
        <w:rPr>
          <w:rFonts w:ascii="仿宋_GB2312" w:eastAsia="仿宋_GB2312" w:hAnsiTheme="minorEastAsia" w:hint="eastAsia"/>
          <w:sz w:val="30"/>
          <w:szCs w:val="30"/>
        </w:rPr>
        <w:t>召开日期：</w:t>
      </w:r>
      <w:r>
        <w:rPr>
          <w:rFonts w:ascii="仿宋_GB2312" w:eastAsia="仿宋_GB2312" w:hAnsiTheme="minorEastAsia"/>
          <w:sz w:val="30"/>
          <w:szCs w:val="30"/>
          <w:u w:val="single"/>
        </w:rPr>
        <w:t>XXXX</w:t>
      </w:r>
      <w:r>
        <w:rPr>
          <w:rFonts w:ascii="仿宋_GB2312" w:eastAsia="仿宋_GB2312" w:hAnsiTheme="minorEastAsia" w:hint="eastAsia"/>
          <w:sz w:val="30"/>
          <w:szCs w:val="30"/>
        </w:rPr>
        <w:t>年</w:t>
      </w:r>
      <w:r>
        <w:rPr>
          <w:rFonts w:ascii="仿宋_GB2312" w:eastAsia="仿宋_GB2312" w:hAnsiTheme="minorEastAsia"/>
          <w:sz w:val="30"/>
          <w:szCs w:val="30"/>
          <w:u w:val="single"/>
        </w:rPr>
        <w:t>XX</w:t>
      </w:r>
      <w:r>
        <w:rPr>
          <w:rFonts w:ascii="仿宋_GB2312" w:eastAsia="仿宋_GB2312" w:hAnsiTheme="minorEastAsia" w:hint="eastAsia"/>
          <w:sz w:val="30"/>
          <w:szCs w:val="30"/>
        </w:rPr>
        <w:t>月</w:t>
      </w:r>
      <w:r>
        <w:rPr>
          <w:rFonts w:ascii="仿宋_GB2312" w:eastAsia="仿宋_GB2312" w:hAnsiTheme="minorEastAsia"/>
          <w:sz w:val="30"/>
          <w:szCs w:val="30"/>
          <w:u w:val="single"/>
        </w:rPr>
        <w:t>XX</w:t>
      </w:r>
      <w:r>
        <w:rPr>
          <w:rFonts w:ascii="仿宋_GB2312" w:eastAsia="仿宋_GB2312" w:hAnsiTheme="minorEastAsia" w:hint="eastAsia"/>
          <w:sz w:val="30"/>
          <w:szCs w:val="30"/>
        </w:rPr>
        <w:t>日</w:t>
      </w:r>
    </w:p>
    <w:p w:rsidR="00585D24" w:rsidRDefault="000F7E6F">
      <w:pPr>
        <w:spacing w:line="600" w:lineRule="atLeast"/>
        <w:ind w:firstLineChars="200" w:firstLine="600"/>
        <w:rPr>
          <w:rFonts w:ascii="仿宋_GB2312" w:eastAsia="仿宋_GB2312" w:hAnsiTheme="minorEastAsia"/>
          <w:i/>
          <w:sz w:val="30"/>
          <w:szCs w:val="30"/>
          <w:u w:val="single"/>
        </w:rPr>
      </w:pPr>
      <w:r>
        <w:rPr>
          <w:rFonts w:ascii="仿宋_GB2312" w:eastAsia="仿宋_GB2312" w:hAnsiTheme="minorEastAsia"/>
          <w:sz w:val="30"/>
          <w:szCs w:val="30"/>
        </w:rPr>
        <w:t>3</w:t>
      </w:r>
      <w:r>
        <w:rPr>
          <w:rFonts w:ascii="仿宋_GB2312" w:eastAsia="仿宋_GB2312" w:hAnsiTheme="minorEastAsia" w:hint="eastAsia"/>
          <w:sz w:val="30"/>
          <w:szCs w:val="30"/>
        </w:rPr>
        <w:t>.</w:t>
      </w:r>
      <w:r>
        <w:rPr>
          <w:rFonts w:ascii="仿宋_GB2312" w:eastAsia="仿宋_GB2312" w:hAnsiTheme="minorEastAsia" w:hint="eastAsia"/>
          <w:sz w:val="30"/>
          <w:szCs w:val="30"/>
        </w:rPr>
        <w:t>股东会</w:t>
      </w:r>
      <w:r>
        <w:rPr>
          <w:rFonts w:ascii="仿宋_GB2312" w:eastAsia="仿宋_GB2312" w:hAnsiTheme="minorEastAsia" w:hint="eastAsia"/>
          <w:sz w:val="30"/>
          <w:szCs w:val="30"/>
        </w:rPr>
        <w:t>股权登记日：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1346"/>
        <w:gridCol w:w="1347"/>
        <w:gridCol w:w="1765"/>
        <w:gridCol w:w="1765"/>
      </w:tblGrid>
      <w:tr w:rsidR="00585D24">
        <w:trPr>
          <w:jc w:val="center"/>
        </w:trPr>
        <w:tc>
          <w:tcPr>
            <w:tcW w:w="2299" w:type="dxa"/>
          </w:tcPr>
          <w:p w:rsidR="00585D24" w:rsidRDefault="000F7E6F">
            <w:pPr>
              <w:widowControl/>
              <w:spacing w:line="360" w:lineRule="auto"/>
              <w:jc w:val="center"/>
              <w:rPr>
                <w:rFonts w:ascii="仿宋_GB2312" w:eastAsia="仿宋_GB2312" w:hAnsiTheme="minorEastAsia" w:cs="宋体"/>
                <w:b/>
                <w:kern w:val="0"/>
                <w:sz w:val="24"/>
                <w:szCs w:val="24"/>
              </w:rPr>
            </w:pPr>
            <w:r>
              <w:rPr>
                <w:rFonts w:ascii="仿宋_GB2312" w:eastAsia="仿宋_GB2312" w:hAnsiTheme="minorEastAsia" w:cs="宋体" w:hint="eastAsia"/>
                <w:b/>
                <w:kern w:val="0"/>
                <w:sz w:val="24"/>
                <w:szCs w:val="24"/>
              </w:rPr>
              <w:t>股份类别</w:t>
            </w:r>
          </w:p>
        </w:tc>
        <w:tc>
          <w:tcPr>
            <w:tcW w:w="1346" w:type="dxa"/>
          </w:tcPr>
          <w:p w:rsidR="00585D24" w:rsidRDefault="000F7E6F">
            <w:pPr>
              <w:widowControl/>
              <w:spacing w:line="360" w:lineRule="auto"/>
              <w:jc w:val="center"/>
              <w:rPr>
                <w:rFonts w:ascii="仿宋_GB2312" w:eastAsia="仿宋_GB2312" w:hAnsiTheme="minorEastAsia" w:cs="宋体"/>
                <w:b/>
                <w:kern w:val="0"/>
                <w:sz w:val="24"/>
                <w:szCs w:val="24"/>
              </w:rPr>
            </w:pPr>
            <w:r>
              <w:rPr>
                <w:rFonts w:ascii="仿宋_GB2312" w:eastAsia="仿宋_GB2312" w:hAnsiTheme="minorEastAsia" w:cs="宋体" w:hint="eastAsia"/>
                <w:b/>
                <w:kern w:val="0"/>
                <w:sz w:val="24"/>
                <w:szCs w:val="24"/>
              </w:rPr>
              <w:t>股票代码</w:t>
            </w:r>
          </w:p>
        </w:tc>
        <w:tc>
          <w:tcPr>
            <w:tcW w:w="1347" w:type="dxa"/>
          </w:tcPr>
          <w:p w:rsidR="00585D24" w:rsidRDefault="000F7E6F">
            <w:pPr>
              <w:widowControl/>
              <w:spacing w:line="360" w:lineRule="auto"/>
              <w:jc w:val="center"/>
              <w:rPr>
                <w:rFonts w:ascii="仿宋_GB2312" w:eastAsia="仿宋_GB2312" w:hAnsiTheme="minorEastAsia" w:cs="宋体"/>
                <w:b/>
                <w:kern w:val="0"/>
                <w:sz w:val="24"/>
                <w:szCs w:val="24"/>
              </w:rPr>
            </w:pPr>
            <w:r>
              <w:rPr>
                <w:rFonts w:ascii="仿宋_GB2312" w:eastAsia="仿宋_GB2312" w:hAnsiTheme="minorEastAsia" w:cs="宋体" w:hint="eastAsia"/>
                <w:b/>
                <w:kern w:val="0"/>
                <w:sz w:val="24"/>
                <w:szCs w:val="24"/>
              </w:rPr>
              <w:t>股票简称</w:t>
            </w:r>
          </w:p>
        </w:tc>
        <w:tc>
          <w:tcPr>
            <w:tcW w:w="1765" w:type="dxa"/>
          </w:tcPr>
          <w:p w:rsidR="00585D24" w:rsidRDefault="000F7E6F">
            <w:pPr>
              <w:widowControl/>
              <w:spacing w:line="360" w:lineRule="auto"/>
              <w:jc w:val="center"/>
              <w:rPr>
                <w:rFonts w:ascii="仿宋_GB2312" w:eastAsia="仿宋_GB2312" w:hAnsiTheme="minorEastAsia" w:cs="宋体"/>
                <w:b/>
                <w:kern w:val="0"/>
                <w:sz w:val="24"/>
                <w:szCs w:val="24"/>
              </w:rPr>
            </w:pPr>
            <w:r>
              <w:rPr>
                <w:rFonts w:ascii="仿宋_GB2312" w:eastAsia="仿宋_GB2312" w:hAnsiTheme="minorEastAsia" w:cs="宋体" w:hint="eastAsia"/>
                <w:b/>
                <w:kern w:val="0"/>
                <w:sz w:val="24"/>
                <w:szCs w:val="24"/>
              </w:rPr>
              <w:t>股权登记日</w:t>
            </w:r>
          </w:p>
        </w:tc>
        <w:tc>
          <w:tcPr>
            <w:tcW w:w="1765" w:type="dxa"/>
          </w:tcPr>
          <w:p w:rsidR="00585D24" w:rsidRDefault="000F7E6F">
            <w:pPr>
              <w:widowControl/>
              <w:spacing w:line="360" w:lineRule="auto"/>
              <w:jc w:val="center"/>
              <w:rPr>
                <w:rFonts w:ascii="仿宋_GB2312" w:eastAsia="仿宋_GB2312" w:hAnsiTheme="minorEastAsia" w:cs="宋体"/>
                <w:b/>
                <w:kern w:val="0"/>
                <w:sz w:val="24"/>
                <w:szCs w:val="24"/>
              </w:rPr>
            </w:pPr>
            <w:r>
              <w:rPr>
                <w:rFonts w:ascii="仿宋_GB2312" w:eastAsia="仿宋_GB2312" w:hAnsiTheme="minorEastAsia" w:cs="宋体" w:hint="eastAsia"/>
                <w:b/>
                <w:kern w:val="0"/>
                <w:sz w:val="24"/>
                <w:szCs w:val="24"/>
              </w:rPr>
              <w:t>最后交易日</w:t>
            </w:r>
          </w:p>
        </w:tc>
      </w:tr>
      <w:tr w:rsidR="00585D24">
        <w:trPr>
          <w:jc w:val="center"/>
        </w:trPr>
        <w:tc>
          <w:tcPr>
            <w:tcW w:w="2299" w:type="dxa"/>
          </w:tcPr>
          <w:p w:rsidR="00585D24" w:rsidRDefault="000F7E6F">
            <w:pPr>
              <w:widowControl/>
              <w:spacing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Ａ股</w:t>
            </w:r>
          </w:p>
        </w:tc>
        <w:tc>
          <w:tcPr>
            <w:tcW w:w="1346" w:type="dxa"/>
          </w:tcPr>
          <w:p w:rsidR="00585D24" w:rsidRDefault="00585D24">
            <w:pPr>
              <w:widowControl/>
              <w:spacing w:line="360" w:lineRule="auto"/>
              <w:jc w:val="center"/>
              <w:rPr>
                <w:rFonts w:ascii="仿宋_GB2312" w:eastAsia="仿宋_GB2312" w:hAnsiTheme="minorEastAsia" w:cs="宋体"/>
                <w:kern w:val="0"/>
                <w:sz w:val="24"/>
                <w:szCs w:val="24"/>
              </w:rPr>
            </w:pPr>
          </w:p>
        </w:tc>
        <w:tc>
          <w:tcPr>
            <w:tcW w:w="1347" w:type="dxa"/>
          </w:tcPr>
          <w:p w:rsidR="00585D24" w:rsidRDefault="00585D24">
            <w:pPr>
              <w:widowControl/>
              <w:spacing w:line="360" w:lineRule="auto"/>
              <w:jc w:val="center"/>
              <w:rPr>
                <w:rFonts w:ascii="仿宋_GB2312" w:eastAsia="仿宋_GB2312" w:hAnsiTheme="minorEastAsia" w:cs="宋体"/>
                <w:kern w:val="0"/>
                <w:sz w:val="24"/>
                <w:szCs w:val="24"/>
              </w:rPr>
            </w:pPr>
          </w:p>
        </w:tc>
        <w:tc>
          <w:tcPr>
            <w:tcW w:w="1765" w:type="dxa"/>
          </w:tcPr>
          <w:p w:rsidR="00585D24" w:rsidRDefault="00585D24">
            <w:pPr>
              <w:widowControl/>
              <w:spacing w:line="360" w:lineRule="auto"/>
              <w:jc w:val="center"/>
              <w:rPr>
                <w:rFonts w:ascii="仿宋_GB2312" w:eastAsia="仿宋_GB2312" w:hAnsiTheme="minorEastAsia" w:cs="宋体"/>
                <w:kern w:val="0"/>
                <w:sz w:val="24"/>
                <w:szCs w:val="24"/>
              </w:rPr>
            </w:pPr>
          </w:p>
        </w:tc>
        <w:tc>
          <w:tcPr>
            <w:tcW w:w="1765" w:type="dxa"/>
          </w:tcPr>
          <w:p w:rsidR="00585D24" w:rsidRDefault="000F7E6F">
            <w:pPr>
              <w:widowControl/>
              <w:spacing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r>
      <w:tr w:rsidR="00585D24">
        <w:trPr>
          <w:jc w:val="center"/>
        </w:trPr>
        <w:tc>
          <w:tcPr>
            <w:tcW w:w="2299" w:type="dxa"/>
          </w:tcPr>
          <w:p w:rsidR="00585D24" w:rsidRDefault="000F7E6F">
            <w:pPr>
              <w:widowControl/>
              <w:spacing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优先股</w:t>
            </w:r>
          </w:p>
        </w:tc>
        <w:tc>
          <w:tcPr>
            <w:tcW w:w="1346" w:type="dxa"/>
          </w:tcPr>
          <w:p w:rsidR="00585D24" w:rsidRDefault="00585D24">
            <w:pPr>
              <w:widowControl/>
              <w:spacing w:line="360" w:lineRule="auto"/>
              <w:jc w:val="center"/>
              <w:rPr>
                <w:rFonts w:ascii="仿宋_GB2312" w:eastAsia="仿宋_GB2312" w:hAnsiTheme="minorEastAsia" w:cs="宋体"/>
                <w:kern w:val="0"/>
                <w:sz w:val="24"/>
                <w:szCs w:val="24"/>
              </w:rPr>
            </w:pPr>
          </w:p>
        </w:tc>
        <w:tc>
          <w:tcPr>
            <w:tcW w:w="1347" w:type="dxa"/>
          </w:tcPr>
          <w:p w:rsidR="00585D24" w:rsidRDefault="00585D24">
            <w:pPr>
              <w:widowControl/>
              <w:spacing w:line="360" w:lineRule="auto"/>
              <w:jc w:val="center"/>
              <w:rPr>
                <w:rFonts w:ascii="仿宋_GB2312" w:eastAsia="仿宋_GB2312" w:hAnsiTheme="minorEastAsia" w:cs="宋体"/>
                <w:kern w:val="0"/>
                <w:sz w:val="24"/>
                <w:szCs w:val="24"/>
              </w:rPr>
            </w:pPr>
          </w:p>
        </w:tc>
        <w:tc>
          <w:tcPr>
            <w:tcW w:w="1765" w:type="dxa"/>
          </w:tcPr>
          <w:p w:rsidR="00585D24" w:rsidRDefault="00585D24">
            <w:pPr>
              <w:widowControl/>
              <w:spacing w:line="360" w:lineRule="auto"/>
              <w:jc w:val="center"/>
              <w:rPr>
                <w:rFonts w:ascii="仿宋_GB2312" w:eastAsia="仿宋_GB2312" w:hAnsiTheme="minorEastAsia" w:cs="宋体"/>
                <w:kern w:val="0"/>
                <w:sz w:val="24"/>
                <w:szCs w:val="24"/>
              </w:rPr>
            </w:pPr>
          </w:p>
        </w:tc>
        <w:tc>
          <w:tcPr>
            <w:tcW w:w="1765" w:type="dxa"/>
          </w:tcPr>
          <w:p w:rsidR="00585D24" w:rsidRDefault="00585D24">
            <w:pPr>
              <w:widowControl/>
              <w:spacing w:line="360" w:lineRule="auto"/>
              <w:jc w:val="center"/>
              <w:rPr>
                <w:rFonts w:ascii="仿宋_GB2312" w:eastAsia="仿宋_GB2312" w:hAnsiTheme="minorEastAsia" w:cs="宋体"/>
                <w:kern w:val="0"/>
                <w:sz w:val="24"/>
                <w:szCs w:val="24"/>
              </w:rPr>
            </w:pPr>
          </w:p>
        </w:tc>
      </w:tr>
      <w:tr w:rsidR="00585D24">
        <w:trPr>
          <w:jc w:val="center"/>
        </w:trPr>
        <w:tc>
          <w:tcPr>
            <w:tcW w:w="2299" w:type="dxa"/>
          </w:tcPr>
          <w:p w:rsidR="00585D24" w:rsidRDefault="000F7E6F">
            <w:pPr>
              <w:widowControl/>
              <w:spacing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恢复表决权优先股</w:t>
            </w:r>
          </w:p>
        </w:tc>
        <w:tc>
          <w:tcPr>
            <w:tcW w:w="1346" w:type="dxa"/>
          </w:tcPr>
          <w:p w:rsidR="00585D24" w:rsidRDefault="00585D24">
            <w:pPr>
              <w:widowControl/>
              <w:spacing w:line="360" w:lineRule="auto"/>
              <w:jc w:val="center"/>
              <w:rPr>
                <w:rFonts w:ascii="仿宋_GB2312" w:eastAsia="仿宋_GB2312" w:hAnsiTheme="minorEastAsia" w:cs="宋体"/>
                <w:kern w:val="0"/>
                <w:sz w:val="24"/>
                <w:szCs w:val="24"/>
              </w:rPr>
            </w:pPr>
          </w:p>
        </w:tc>
        <w:tc>
          <w:tcPr>
            <w:tcW w:w="1347" w:type="dxa"/>
          </w:tcPr>
          <w:p w:rsidR="00585D24" w:rsidRDefault="00585D24">
            <w:pPr>
              <w:widowControl/>
              <w:spacing w:line="360" w:lineRule="auto"/>
              <w:jc w:val="center"/>
              <w:rPr>
                <w:rFonts w:ascii="仿宋_GB2312" w:eastAsia="仿宋_GB2312" w:hAnsiTheme="minorEastAsia" w:cs="宋体"/>
                <w:kern w:val="0"/>
                <w:sz w:val="24"/>
                <w:szCs w:val="24"/>
              </w:rPr>
            </w:pPr>
          </w:p>
        </w:tc>
        <w:tc>
          <w:tcPr>
            <w:tcW w:w="1765" w:type="dxa"/>
          </w:tcPr>
          <w:p w:rsidR="00585D24" w:rsidRDefault="00585D24">
            <w:pPr>
              <w:widowControl/>
              <w:spacing w:line="360" w:lineRule="auto"/>
              <w:jc w:val="center"/>
              <w:rPr>
                <w:rFonts w:ascii="仿宋_GB2312" w:eastAsia="仿宋_GB2312" w:hAnsiTheme="minorEastAsia" w:cs="宋体"/>
                <w:kern w:val="0"/>
                <w:sz w:val="24"/>
                <w:szCs w:val="24"/>
              </w:rPr>
            </w:pPr>
          </w:p>
        </w:tc>
        <w:tc>
          <w:tcPr>
            <w:tcW w:w="1765" w:type="dxa"/>
          </w:tcPr>
          <w:p w:rsidR="00585D24" w:rsidRDefault="00585D24">
            <w:pPr>
              <w:widowControl/>
              <w:spacing w:line="360" w:lineRule="auto"/>
              <w:jc w:val="center"/>
              <w:rPr>
                <w:rFonts w:ascii="仿宋_GB2312" w:eastAsia="仿宋_GB2312" w:hAnsiTheme="minorEastAsia" w:cs="宋体"/>
                <w:kern w:val="0"/>
                <w:sz w:val="24"/>
                <w:szCs w:val="24"/>
              </w:rPr>
            </w:pPr>
          </w:p>
        </w:tc>
      </w:tr>
    </w:tbl>
    <w:p w:rsidR="00585D24" w:rsidRDefault="00585D24">
      <w:pPr>
        <w:ind w:firstLineChars="200" w:firstLine="482"/>
        <w:rPr>
          <w:rFonts w:asciiTheme="minorEastAsia" w:eastAsiaTheme="minorEastAsia" w:hAnsiTheme="minorEastAsia"/>
          <w:b/>
          <w:sz w:val="24"/>
          <w:szCs w:val="24"/>
        </w:rPr>
      </w:pPr>
    </w:p>
    <w:p w:rsidR="00585D24" w:rsidRDefault="000F7E6F">
      <w:pPr>
        <w:widowControl/>
        <w:spacing w:line="60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lastRenderedPageBreak/>
        <w:t>二、增加临时提案的情况说明</w:t>
      </w:r>
    </w:p>
    <w:p w:rsidR="00585D24" w:rsidRDefault="000F7E6F">
      <w:pPr>
        <w:ind w:firstLineChars="200" w:firstLine="600"/>
        <w:rPr>
          <w:rFonts w:ascii="仿宋_GB2312" w:eastAsia="仿宋_GB2312" w:hAnsiTheme="minorEastAsia"/>
          <w:sz w:val="30"/>
          <w:szCs w:val="30"/>
        </w:rPr>
      </w:pPr>
      <w:r>
        <w:rPr>
          <w:rFonts w:ascii="仿宋_GB2312" w:eastAsia="仿宋_GB2312" w:hAnsiTheme="minorEastAsia"/>
          <w:sz w:val="30"/>
          <w:szCs w:val="30"/>
        </w:rPr>
        <w:t>1</w:t>
      </w:r>
      <w:r>
        <w:rPr>
          <w:rFonts w:ascii="仿宋_GB2312" w:eastAsia="仿宋_GB2312" w:hAnsiTheme="minorEastAsia" w:hint="eastAsia"/>
          <w:sz w:val="30"/>
          <w:szCs w:val="30"/>
        </w:rPr>
        <w:t>.</w:t>
      </w:r>
      <w:r>
        <w:rPr>
          <w:rFonts w:ascii="仿宋_GB2312" w:eastAsia="仿宋_GB2312" w:hAnsiTheme="minorEastAsia" w:hint="eastAsia"/>
          <w:sz w:val="30"/>
          <w:szCs w:val="30"/>
        </w:rPr>
        <w:t>提案人：</w:t>
      </w:r>
      <w:r>
        <w:rPr>
          <w:rFonts w:ascii="仿宋_GB2312" w:eastAsia="仿宋_GB2312" w:hAnsiTheme="minorEastAsia"/>
          <w:sz w:val="30"/>
          <w:szCs w:val="30"/>
          <w:u w:val="single"/>
        </w:rPr>
        <w:t>XXXXXX</w:t>
      </w:r>
    </w:p>
    <w:p w:rsidR="00585D24" w:rsidRDefault="000F7E6F">
      <w:pPr>
        <w:ind w:firstLineChars="200" w:firstLine="600"/>
        <w:rPr>
          <w:rFonts w:ascii="仿宋_GB2312" w:eastAsia="仿宋_GB2312" w:hAnsiTheme="minorEastAsia"/>
          <w:sz w:val="30"/>
          <w:szCs w:val="30"/>
        </w:rPr>
      </w:pPr>
      <w:r>
        <w:rPr>
          <w:rFonts w:ascii="仿宋_GB2312" w:eastAsia="仿宋_GB2312" w:hAnsiTheme="minorEastAsia"/>
          <w:sz w:val="30"/>
          <w:szCs w:val="30"/>
        </w:rPr>
        <w:t>2</w:t>
      </w:r>
      <w:r>
        <w:rPr>
          <w:rFonts w:ascii="仿宋_GB2312" w:eastAsia="仿宋_GB2312" w:hAnsiTheme="minorEastAsia" w:hint="eastAsia"/>
          <w:sz w:val="30"/>
          <w:szCs w:val="30"/>
        </w:rPr>
        <w:t>.</w:t>
      </w:r>
      <w:r>
        <w:rPr>
          <w:rFonts w:ascii="仿宋_GB2312" w:eastAsia="仿宋_GB2312" w:hAnsiTheme="minorEastAsia" w:hint="eastAsia"/>
          <w:sz w:val="30"/>
          <w:szCs w:val="30"/>
        </w:rPr>
        <w:t>提案程序说明</w:t>
      </w:r>
    </w:p>
    <w:p w:rsidR="00585D24" w:rsidRDefault="000F7E6F">
      <w:pPr>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公司已于</w:t>
      </w:r>
      <w:r>
        <w:rPr>
          <w:rFonts w:ascii="仿宋_GB2312" w:eastAsia="仿宋_GB2312" w:hAnsiTheme="minorEastAsia"/>
          <w:sz w:val="30"/>
          <w:szCs w:val="30"/>
          <w:u w:val="single"/>
        </w:rPr>
        <w:t>XXXX</w:t>
      </w:r>
      <w:r>
        <w:rPr>
          <w:rFonts w:ascii="仿宋_GB2312" w:eastAsia="仿宋_GB2312" w:hAnsiTheme="minorEastAsia" w:hint="eastAsia"/>
          <w:sz w:val="30"/>
          <w:szCs w:val="30"/>
        </w:rPr>
        <w:t>年</w:t>
      </w:r>
      <w:r>
        <w:rPr>
          <w:rFonts w:ascii="仿宋_GB2312" w:eastAsia="仿宋_GB2312" w:hAnsiTheme="minorEastAsia"/>
          <w:sz w:val="30"/>
          <w:szCs w:val="30"/>
          <w:u w:val="single"/>
        </w:rPr>
        <w:t>XX</w:t>
      </w:r>
      <w:r>
        <w:rPr>
          <w:rFonts w:ascii="仿宋_GB2312" w:eastAsia="仿宋_GB2312" w:hAnsiTheme="minorEastAsia" w:hint="eastAsia"/>
          <w:sz w:val="30"/>
          <w:szCs w:val="30"/>
        </w:rPr>
        <w:t>月</w:t>
      </w:r>
      <w:r>
        <w:rPr>
          <w:rFonts w:ascii="仿宋_GB2312" w:eastAsia="仿宋_GB2312" w:hAnsiTheme="minorEastAsia"/>
          <w:sz w:val="30"/>
          <w:szCs w:val="30"/>
          <w:u w:val="single"/>
        </w:rPr>
        <w:t>XX</w:t>
      </w:r>
      <w:r>
        <w:rPr>
          <w:rFonts w:ascii="仿宋_GB2312" w:eastAsia="仿宋_GB2312" w:hAnsiTheme="minorEastAsia" w:hint="eastAsia"/>
          <w:sz w:val="30"/>
          <w:szCs w:val="30"/>
        </w:rPr>
        <w:t>日公告了</w:t>
      </w:r>
      <w:r>
        <w:rPr>
          <w:rFonts w:ascii="仿宋_GB2312" w:eastAsia="仿宋_GB2312" w:hAnsiTheme="minorEastAsia" w:hint="eastAsia"/>
          <w:sz w:val="30"/>
          <w:szCs w:val="30"/>
        </w:rPr>
        <w:t>股东会</w:t>
      </w:r>
      <w:r>
        <w:rPr>
          <w:rFonts w:ascii="仿宋_GB2312" w:eastAsia="仿宋_GB2312" w:hAnsiTheme="minorEastAsia" w:hint="eastAsia"/>
          <w:sz w:val="30"/>
          <w:szCs w:val="30"/>
        </w:rPr>
        <w:t>召开通知，单独或者合计持有</w:t>
      </w:r>
      <w:r>
        <w:rPr>
          <w:rFonts w:ascii="仿宋_GB2312" w:eastAsia="仿宋_GB2312" w:hAnsiTheme="minorEastAsia"/>
          <w:sz w:val="30"/>
          <w:szCs w:val="30"/>
          <w:u w:val="single"/>
        </w:rPr>
        <w:t>XX</w:t>
      </w:r>
      <w:r>
        <w:rPr>
          <w:rFonts w:ascii="仿宋_GB2312" w:eastAsia="仿宋_GB2312" w:hAnsiTheme="minorEastAsia"/>
          <w:sz w:val="30"/>
          <w:szCs w:val="30"/>
        </w:rPr>
        <w:t>%</w:t>
      </w:r>
      <w:r>
        <w:rPr>
          <w:rFonts w:ascii="仿宋_GB2312" w:eastAsia="仿宋_GB2312" w:hAnsiTheme="minorEastAsia" w:hint="eastAsia"/>
          <w:sz w:val="30"/>
          <w:szCs w:val="30"/>
        </w:rPr>
        <w:t>股份的股东</w:t>
      </w:r>
      <w:r>
        <w:rPr>
          <w:rFonts w:ascii="仿宋_GB2312" w:eastAsia="仿宋_GB2312" w:hAnsiTheme="minorEastAsia" w:hint="eastAsia"/>
          <w:sz w:val="30"/>
          <w:szCs w:val="30"/>
          <w:u w:val="single"/>
        </w:rPr>
        <w:t xml:space="preserve">　</w:t>
      </w:r>
      <w:r>
        <w:rPr>
          <w:rFonts w:ascii="仿宋_GB2312" w:eastAsia="仿宋_GB2312" w:hAnsiTheme="minorEastAsia"/>
          <w:i/>
          <w:sz w:val="30"/>
          <w:szCs w:val="30"/>
          <w:u w:val="single"/>
        </w:rPr>
        <w:t>[</w:t>
      </w:r>
      <w:r>
        <w:rPr>
          <w:rFonts w:ascii="仿宋_GB2312" w:eastAsia="仿宋_GB2312" w:hAnsiTheme="minorEastAsia"/>
          <w:i/>
          <w:sz w:val="30"/>
          <w:szCs w:val="30"/>
          <w:u w:val="single"/>
        </w:rPr>
        <w:t>名称</w:t>
      </w:r>
      <w:r>
        <w:rPr>
          <w:rFonts w:ascii="仿宋_GB2312" w:eastAsia="仿宋_GB2312" w:hAnsiTheme="minorEastAsia"/>
          <w:i/>
          <w:sz w:val="30"/>
          <w:szCs w:val="30"/>
          <w:u w:val="single"/>
        </w:rPr>
        <w:t>]</w:t>
      </w:r>
      <w:r>
        <w:rPr>
          <w:rFonts w:ascii="仿宋_GB2312" w:eastAsia="仿宋_GB2312" w:hAnsiTheme="minorEastAsia"/>
          <w:i/>
          <w:sz w:val="30"/>
          <w:szCs w:val="30"/>
          <w:u w:val="single"/>
        </w:rPr>
        <w:t xml:space="preserve">　</w:t>
      </w:r>
      <w:r>
        <w:rPr>
          <w:rFonts w:ascii="仿宋_GB2312" w:eastAsia="仿宋_GB2312" w:hAnsiTheme="minorEastAsia" w:hint="eastAsia"/>
          <w:sz w:val="30"/>
          <w:szCs w:val="30"/>
        </w:rPr>
        <w:t>，在</w:t>
      </w:r>
      <w:r>
        <w:rPr>
          <w:rFonts w:ascii="仿宋_GB2312" w:eastAsia="仿宋_GB2312" w:hAnsiTheme="minorEastAsia"/>
          <w:sz w:val="30"/>
          <w:szCs w:val="30"/>
          <w:u w:val="single"/>
        </w:rPr>
        <w:t>XXXX</w:t>
      </w:r>
      <w:r>
        <w:rPr>
          <w:rFonts w:ascii="仿宋_GB2312" w:eastAsia="仿宋_GB2312" w:hAnsiTheme="minorEastAsia" w:hint="eastAsia"/>
          <w:sz w:val="30"/>
          <w:szCs w:val="30"/>
        </w:rPr>
        <w:t>年</w:t>
      </w:r>
      <w:r>
        <w:rPr>
          <w:rFonts w:ascii="仿宋_GB2312" w:eastAsia="仿宋_GB2312" w:hAnsiTheme="minorEastAsia"/>
          <w:sz w:val="30"/>
          <w:szCs w:val="30"/>
          <w:u w:val="single"/>
        </w:rPr>
        <w:t>XX</w:t>
      </w:r>
      <w:r>
        <w:rPr>
          <w:rFonts w:ascii="仿宋_GB2312" w:eastAsia="仿宋_GB2312" w:hAnsiTheme="minorEastAsia" w:hint="eastAsia"/>
          <w:sz w:val="30"/>
          <w:szCs w:val="30"/>
        </w:rPr>
        <w:t>月</w:t>
      </w:r>
      <w:r>
        <w:rPr>
          <w:rFonts w:ascii="仿宋_GB2312" w:eastAsia="仿宋_GB2312" w:hAnsiTheme="minorEastAsia"/>
          <w:sz w:val="30"/>
          <w:szCs w:val="30"/>
          <w:u w:val="single"/>
        </w:rPr>
        <w:t>XX</w:t>
      </w:r>
      <w:r>
        <w:rPr>
          <w:rFonts w:ascii="仿宋_GB2312" w:eastAsia="仿宋_GB2312" w:hAnsiTheme="minorEastAsia" w:hint="eastAsia"/>
          <w:sz w:val="30"/>
          <w:szCs w:val="30"/>
        </w:rPr>
        <w:t>日提出临时提案并书面提交</w:t>
      </w:r>
      <w:r>
        <w:rPr>
          <w:rFonts w:ascii="仿宋_GB2312" w:eastAsia="仿宋_GB2312" w:hAnsiTheme="minorEastAsia" w:hint="eastAsia"/>
          <w:sz w:val="30"/>
          <w:szCs w:val="30"/>
        </w:rPr>
        <w:t>股东会</w:t>
      </w:r>
      <w:r>
        <w:rPr>
          <w:rFonts w:ascii="仿宋_GB2312" w:eastAsia="仿宋_GB2312" w:hAnsiTheme="minorEastAsia" w:hint="eastAsia"/>
          <w:sz w:val="30"/>
          <w:szCs w:val="30"/>
        </w:rPr>
        <w:t>召集人。</w:t>
      </w:r>
      <w:r>
        <w:rPr>
          <w:rFonts w:ascii="仿宋_GB2312" w:eastAsia="仿宋_GB2312" w:hAnsiTheme="minorEastAsia" w:hint="eastAsia"/>
          <w:sz w:val="30"/>
          <w:szCs w:val="30"/>
        </w:rPr>
        <w:t>股东会</w:t>
      </w:r>
      <w:r>
        <w:rPr>
          <w:rFonts w:ascii="仿宋_GB2312" w:eastAsia="仿宋_GB2312" w:hAnsiTheme="minorEastAsia" w:hint="eastAsia"/>
          <w:sz w:val="30"/>
          <w:szCs w:val="30"/>
        </w:rPr>
        <w:t>召集人按照《上市公司</w:t>
      </w:r>
      <w:r>
        <w:rPr>
          <w:rFonts w:ascii="仿宋_GB2312" w:eastAsia="仿宋_GB2312" w:hAnsiTheme="minorEastAsia" w:hint="eastAsia"/>
          <w:sz w:val="30"/>
          <w:szCs w:val="30"/>
        </w:rPr>
        <w:t>股东会</w:t>
      </w:r>
      <w:r>
        <w:rPr>
          <w:rFonts w:ascii="仿宋_GB2312" w:eastAsia="仿宋_GB2312" w:hAnsiTheme="minorEastAsia" w:hint="eastAsia"/>
          <w:sz w:val="30"/>
          <w:szCs w:val="30"/>
        </w:rPr>
        <w:t>规则》有关规定，现予以公告。</w:t>
      </w:r>
    </w:p>
    <w:p w:rsidR="00585D24" w:rsidRDefault="000F7E6F">
      <w:pPr>
        <w:spacing w:line="500" w:lineRule="exact"/>
        <w:ind w:firstLineChars="200" w:firstLine="480"/>
        <w:rPr>
          <w:rFonts w:ascii="仿宋_GB2312" w:eastAsia="仿宋_GB2312" w:hAnsiTheme="minorEastAsia"/>
          <w:i/>
          <w:sz w:val="24"/>
          <w:szCs w:val="24"/>
        </w:rPr>
      </w:pPr>
      <w:r>
        <w:rPr>
          <w:rFonts w:ascii="仿宋_GB2312" w:eastAsia="仿宋_GB2312" w:hAnsiTheme="minorEastAsia"/>
          <w:i/>
          <w:sz w:val="24"/>
          <w:szCs w:val="24"/>
        </w:rPr>
        <w:t>[</w:t>
      </w:r>
      <w:r>
        <w:rPr>
          <w:rFonts w:ascii="仿宋_GB2312" w:eastAsia="仿宋_GB2312" w:hAnsiTheme="minorEastAsia"/>
          <w:i/>
          <w:sz w:val="24"/>
          <w:szCs w:val="24"/>
        </w:rPr>
        <w:t>注：按照《上市公司</w:t>
      </w:r>
      <w:r>
        <w:rPr>
          <w:rFonts w:ascii="仿宋_GB2312" w:eastAsia="仿宋_GB2312" w:hAnsiTheme="minorEastAsia" w:hint="eastAsia"/>
          <w:i/>
          <w:sz w:val="24"/>
          <w:szCs w:val="24"/>
        </w:rPr>
        <w:t>股东会</w:t>
      </w:r>
      <w:r>
        <w:rPr>
          <w:rFonts w:ascii="仿宋_GB2312" w:eastAsia="仿宋_GB2312" w:hAnsiTheme="minorEastAsia"/>
          <w:i/>
          <w:sz w:val="24"/>
          <w:szCs w:val="24"/>
        </w:rPr>
        <w:t>规则》</w:t>
      </w:r>
      <w:r>
        <w:rPr>
          <w:rFonts w:ascii="仿宋_GB2312" w:eastAsia="仿宋_GB2312" w:hAnsiTheme="minorEastAsia" w:hint="eastAsia"/>
          <w:i/>
          <w:sz w:val="24"/>
          <w:szCs w:val="24"/>
        </w:rPr>
        <w:t>《公开征集上市公司股东权利管理暂行规定》</w:t>
      </w:r>
      <w:r>
        <w:rPr>
          <w:rFonts w:ascii="仿宋_GB2312" w:eastAsia="仿宋_GB2312" w:hAnsiTheme="minorEastAsia"/>
          <w:i/>
          <w:sz w:val="24"/>
          <w:szCs w:val="24"/>
        </w:rPr>
        <w:t>规定，</w:t>
      </w:r>
      <w:r>
        <w:rPr>
          <w:rFonts w:ascii="仿宋_GB2312" w:eastAsia="仿宋_GB2312" w:hAnsiTheme="minorEastAsia" w:hint="eastAsia"/>
          <w:i/>
          <w:sz w:val="24"/>
          <w:szCs w:val="24"/>
        </w:rPr>
        <w:t>单独或者合计持有</w:t>
      </w:r>
      <w:r>
        <w:rPr>
          <w:rFonts w:ascii="仿宋_GB2312" w:eastAsia="仿宋_GB2312" w:hAnsiTheme="minorEastAsia" w:hint="eastAsia"/>
          <w:i/>
          <w:sz w:val="24"/>
          <w:szCs w:val="24"/>
        </w:rPr>
        <w:t>1%</w:t>
      </w:r>
      <w:r>
        <w:rPr>
          <w:rFonts w:ascii="仿宋_GB2312" w:eastAsia="仿宋_GB2312" w:hAnsiTheme="minorEastAsia" w:hint="eastAsia"/>
          <w:i/>
          <w:sz w:val="24"/>
          <w:szCs w:val="24"/>
        </w:rPr>
        <w:t>以上股份（含表决权恢复的优先股等）的股东，应当在股东会召开</w:t>
      </w:r>
      <w:r>
        <w:rPr>
          <w:rFonts w:ascii="仿宋_GB2312" w:eastAsia="仿宋_GB2312" w:hAnsiTheme="minorEastAsia" w:hint="eastAsia"/>
          <w:i/>
          <w:sz w:val="24"/>
          <w:szCs w:val="24"/>
        </w:rPr>
        <w:t>10</w:t>
      </w:r>
      <w:r>
        <w:rPr>
          <w:rFonts w:ascii="仿宋_GB2312" w:eastAsia="仿宋_GB2312" w:hAnsiTheme="minorEastAsia" w:hint="eastAsia"/>
          <w:i/>
          <w:sz w:val="24"/>
          <w:szCs w:val="24"/>
        </w:rPr>
        <w:t>日前提出临时提案并书面提交召集人。</w:t>
      </w:r>
      <w:r>
        <w:rPr>
          <w:rFonts w:ascii="仿宋_GB2312" w:eastAsia="仿宋_GB2312" w:hAnsiTheme="minorEastAsia"/>
          <w:i/>
          <w:sz w:val="24"/>
          <w:szCs w:val="24"/>
        </w:rPr>
        <w:t>召集人应当在收到提案后</w:t>
      </w:r>
      <w:r>
        <w:rPr>
          <w:rFonts w:ascii="仿宋_GB2312" w:eastAsia="仿宋_GB2312" w:hAnsiTheme="minorEastAsia" w:hint="eastAsia"/>
          <w:i/>
          <w:sz w:val="24"/>
          <w:szCs w:val="24"/>
        </w:rPr>
        <w:t>2</w:t>
      </w:r>
      <w:r>
        <w:rPr>
          <w:rFonts w:ascii="仿宋_GB2312" w:eastAsia="仿宋_GB2312" w:hAnsiTheme="minorEastAsia"/>
          <w:i/>
          <w:sz w:val="24"/>
          <w:szCs w:val="24"/>
        </w:rPr>
        <w:t>日内发出股东会补充通知，公告临时提案的内容，并将该临时提案提交股东会审议。但临时提案违反法律、行政法规或者公司章程的规定，或者不属于股东会职权范围的除外。公司不得提高提出临时提案股东的持股比例。</w:t>
      </w:r>
    </w:p>
    <w:p w:rsidR="00585D24" w:rsidRDefault="000F7E6F">
      <w:pPr>
        <w:spacing w:line="500" w:lineRule="exact"/>
        <w:ind w:firstLineChars="200" w:firstLine="480"/>
        <w:rPr>
          <w:rFonts w:ascii="仿宋_GB2312" w:eastAsia="仿宋_GB2312" w:hAnsiTheme="minorEastAsia"/>
          <w:i/>
          <w:sz w:val="24"/>
          <w:szCs w:val="24"/>
        </w:rPr>
      </w:pPr>
      <w:r>
        <w:rPr>
          <w:rFonts w:ascii="仿宋_GB2312" w:eastAsia="仿宋_GB2312" w:hAnsiTheme="minorEastAsia"/>
          <w:i/>
          <w:sz w:val="24"/>
          <w:szCs w:val="24"/>
        </w:rPr>
        <w:t>除前款规定外，召集人在发出股东会通知后，不得修改股东会通知中已列明的提案或者增加新的提案。</w:t>
      </w:r>
    </w:p>
    <w:p w:rsidR="00585D24" w:rsidRDefault="000F7E6F">
      <w:pPr>
        <w:spacing w:line="500" w:lineRule="exact"/>
        <w:ind w:firstLineChars="200" w:firstLine="480"/>
        <w:rPr>
          <w:rFonts w:ascii="仿宋_GB2312" w:eastAsia="仿宋_GB2312" w:hAnsiTheme="minorEastAsia"/>
          <w:i/>
          <w:sz w:val="24"/>
          <w:szCs w:val="24"/>
        </w:rPr>
      </w:pPr>
      <w:r>
        <w:rPr>
          <w:rFonts w:ascii="仿宋_GB2312" w:eastAsia="仿宋_GB2312" w:hAnsiTheme="minorEastAsia"/>
          <w:i/>
          <w:sz w:val="24"/>
          <w:szCs w:val="24"/>
        </w:rPr>
        <w:t>股东会通知中未列明或者不符合</w:t>
      </w:r>
      <w:r>
        <w:rPr>
          <w:rFonts w:ascii="仿宋_GB2312" w:eastAsia="仿宋_GB2312" w:hAnsiTheme="minorEastAsia" w:hint="eastAsia"/>
          <w:i/>
          <w:sz w:val="24"/>
          <w:szCs w:val="24"/>
        </w:rPr>
        <w:t>《上市公司股东会规则》</w:t>
      </w:r>
      <w:r>
        <w:rPr>
          <w:rFonts w:ascii="仿宋_GB2312" w:eastAsia="仿宋_GB2312" w:hAnsiTheme="minorEastAsia"/>
          <w:i/>
          <w:sz w:val="24"/>
          <w:szCs w:val="24"/>
        </w:rPr>
        <w:t>规定的提案，股东会不得进行表决并作出决议。</w:t>
      </w:r>
      <w:r>
        <w:rPr>
          <w:rFonts w:ascii="仿宋_GB2312" w:eastAsia="仿宋_GB2312" w:hAnsiTheme="minorEastAsia"/>
          <w:i/>
          <w:sz w:val="24"/>
          <w:szCs w:val="24"/>
        </w:rPr>
        <w:t>]</w:t>
      </w:r>
    </w:p>
    <w:p w:rsidR="00585D24" w:rsidRDefault="000F7E6F">
      <w:pPr>
        <w:spacing w:line="600" w:lineRule="exact"/>
        <w:ind w:firstLineChars="200" w:firstLine="600"/>
        <w:rPr>
          <w:rFonts w:ascii="仿宋_GB2312" w:eastAsia="仿宋_GB2312" w:hAnsiTheme="minorEastAsia"/>
          <w:sz w:val="30"/>
          <w:szCs w:val="30"/>
        </w:rPr>
      </w:pPr>
      <w:r>
        <w:rPr>
          <w:rFonts w:ascii="仿宋_GB2312" w:eastAsia="仿宋_GB2312" w:hAnsiTheme="minorEastAsia"/>
          <w:sz w:val="30"/>
          <w:szCs w:val="30"/>
        </w:rPr>
        <w:t>3</w:t>
      </w:r>
      <w:r>
        <w:rPr>
          <w:rFonts w:ascii="仿宋_GB2312" w:eastAsia="仿宋_GB2312" w:hAnsiTheme="minorEastAsia" w:hint="eastAsia"/>
          <w:sz w:val="30"/>
          <w:szCs w:val="30"/>
        </w:rPr>
        <w:t>.</w:t>
      </w:r>
      <w:r>
        <w:rPr>
          <w:rFonts w:ascii="仿宋_GB2312" w:eastAsia="仿宋_GB2312" w:hAnsiTheme="minorEastAsia" w:hint="eastAsia"/>
          <w:sz w:val="30"/>
          <w:szCs w:val="30"/>
        </w:rPr>
        <w:t>临时提案的具体内容</w:t>
      </w:r>
    </w:p>
    <w:p w:rsidR="00585D24" w:rsidRDefault="000F7E6F">
      <w:pPr>
        <w:widowControl/>
        <w:spacing w:line="600" w:lineRule="exact"/>
        <w:ind w:firstLineChars="200" w:firstLine="600"/>
        <w:jc w:val="left"/>
        <w:rPr>
          <w:rFonts w:ascii="仿宋_GB2312" w:eastAsia="仿宋_GB2312" w:hAnsiTheme="minorEastAsia"/>
          <w:sz w:val="30"/>
          <w:szCs w:val="30"/>
        </w:rPr>
      </w:pPr>
      <w:r>
        <w:rPr>
          <w:rFonts w:ascii="仿宋_GB2312" w:eastAsia="仿宋_GB2312" w:hAnsiTheme="minorEastAsia" w:cs="宋体"/>
          <w:kern w:val="0"/>
          <w:sz w:val="30"/>
          <w:szCs w:val="30"/>
        </w:rPr>
        <w:t>应当充分、完整地披露临时提案的具体内容、议案类型、是否属于特别决议、是否需要累积投票等。</w:t>
      </w:r>
      <w:r>
        <w:rPr>
          <w:rFonts w:ascii="仿宋_GB2312" w:eastAsia="仿宋_GB2312" w:hAnsiTheme="minorEastAsia" w:hint="eastAsia"/>
          <w:sz w:val="30"/>
          <w:szCs w:val="30"/>
        </w:rPr>
        <w:t>临时提案具体内容的披露，应以有助于股东作出合理判断为目的充分披露相关的资料，如中介机构的意见或报告等。</w:t>
      </w:r>
    </w:p>
    <w:p w:rsidR="00585D24" w:rsidRDefault="00585D24">
      <w:pPr>
        <w:rPr>
          <w:rFonts w:asciiTheme="minorEastAsia" w:eastAsiaTheme="minorEastAsia" w:hAnsiTheme="minorEastAsia"/>
          <w:sz w:val="24"/>
          <w:szCs w:val="24"/>
        </w:rPr>
      </w:pPr>
    </w:p>
    <w:p w:rsidR="00585D24" w:rsidRDefault="000F7E6F">
      <w:pPr>
        <w:widowControl/>
        <w:spacing w:line="60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三、除了上述增加临时提案外，于</w:t>
      </w:r>
      <w:r>
        <w:rPr>
          <w:rFonts w:ascii="黑体" w:eastAsia="黑体" w:hAnsi="黑体" w:cs="宋体"/>
          <w:b/>
          <w:color w:val="000000"/>
          <w:kern w:val="0"/>
          <w:sz w:val="32"/>
          <w:szCs w:val="32"/>
        </w:rPr>
        <w:t>XXXX</w:t>
      </w:r>
      <w:r>
        <w:rPr>
          <w:rFonts w:ascii="黑体" w:eastAsia="黑体" w:hAnsi="黑体" w:cs="宋体" w:hint="eastAsia"/>
          <w:b/>
          <w:color w:val="000000"/>
          <w:kern w:val="0"/>
          <w:sz w:val="32"/>
          <w:szCs w:val="32"/>
        </w:rPr>
        <w:t>年</w:t>
      </w:r>
      <w:r>
        <w:rPr>
          <w:rFonts w:ascii="黑体" w:eastAsia="黑体" w:hAnsi="黑体" w:cs="宋体"/>
          <w:b/>
          <w:color w:val="000000"/>
          <w:kern w:val="0"/>
          <w:sz w:val="32"/>
          <w:szCs w:val="32"/>
        </w:rPr>
        <w:t>XX</w:t>
      </w:r>
      <w:r>
        <w:rPr>
          <w:rFonts w:ascii="黑体" w:eastAsia="黑体" w:hAnsi="黑体" w:cs="宋体" w:hint="eastAsia"/>
          <w:b/>
          <w:color w:val="000000"/>
          <w:kern w:val="0"/>
          <w:sz w:val="32"/>
          <w:szCs w:val="32"/>
        </w:rPr>
        <w:t>月</w:t>
      </w:r>
      <w:r>
        <w:rPr>
          <w:rFonts w:ascii="黑体" w:eastAsia="黑体" w:hAnsi="黑体" w:cs="宋体"/>
          <w:b/>
          <w:color w:val="000000"/>
          <w:kern w:val="0"/>
          <w:sz w:val="32"/>
          <w:szCs w:val="32"/>
        </w:rPr>
        <w:t>XX</w:t>
      </w:r>
      <w:r>
        <w:rPr>
          <w:rFonts w:ascii="黑体" w:eastAsia="黑体" w:hAnsi="黑体" w:cs="宋体" w:hint="eastAsia"/>
          <w:b/>
          <w:color w:val="000000"/>
          <w:kern w:val="0"/>
          <w:sz w:val="32"/>
          <w:szCs w:val="32"/>
        </w:rPr>
        <w:t>日公告的原</w:t>
      </w:r>
      <w:r>
        <w:rPr>
          <w:rFonts w:ascii="黑体" w:eastAsia="黑体" w:hAnsi="黑体" w:cs="宋体" w:hint="eastAsia"/>
          <w:b/>
          <w:color w:val="000000"/>
          <w:kern w:val="0"/>
          <w:sz w:val="32"/>
          <w:szCs w:val="32"/>
        </w:rPr>
        <w:t>股东会</w:t>
      </w:r>
      <w:r>
        <w:rPr>
          <w:rFonts w:ascii="黑体" w:eastAsia="黑体" w:hAnsi="黑体" w:cs="宋体" w:hint="eastAsia"/>
          <w:b/>
          <w:color w:val="000000"/>
          <w:kern w:val="0"/>
          <w:sz w:val="32"/>
          <w:szCs w:val="32"/>
        </w:rPr>
        <w:t>通知事项不变</w:t>
      </w:r>
    </w:p>
    <w:p w:rsidR="00585D24" w:rsidRDefault="00585D24">
      <w:pPr>
        <w:widowControl/>
        <w:spacing w:line="600" w:lineRule="exact"/>
        <w:ind w:firstLineChars="200" w:firstLine="643"/>
        <w:rPr>
          <w:rFonts w:ascii="黑体" w:eastAsia="黑体" w:hAnsi="黑体" w:cs="宋体"/>
          <w:b/>
          <w:color w:val="000000"/>
          <w:kern w:val="0"/>
          <w:sz w:val="32"/>
          <w:szCs w:val="32"/>
        </w:rPr>
      </w:pPr>
    </w:p>
    <w:p w:rsidR="00585D24" w:rsidRDefault="000F7E6F">
      <w:pPr>
        <w:widowControl/>
        <w:spacing w:line="60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四、增加临时提案后</w:t>
      </w:r>
      <w:r>
        <w:rPr>
          <w:rFonts w:ascii="黑体" w:eastAsia="黑体" w:hAnsi="黑体" w:cs="宋体" w:hint="eastAsia"/>
          <w:b/>
          <w:color w:val="000000"/>
          <w:kern w:val="0"/>
          <w:sz w:val="32"/>
          <w:szCs w:val="32"/>
        </w:rPr>
        <w:t>股东会</w:t>
      </w:r>
      <w:r>
        <w:rPr>
          <w:rFonts w:ascii="黑体" w:eastAsia="黑体" w:hAnsi="黑体" w:cs="宋体" w:hint="eastAsia"/>
          <w:b/>
          <w:color w:val="000000"/>
          <w:kern w:val="0"/>
          <w:sz w:val="32"/>
          <w:szCs w:val="32"/>
        </w:rPr>
        <w:t>的有关情况</w:t>
      </w:r>
    </w:p>
    <w:p w:rsidR="00585D24" w:rsidRDefault="000F7E6F">
      <w:pPr>
        <w:widowControl/>
        <w:tabs>
          <w:tab w:val="left" w:pos="1080"/>
        </w:tabs>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（一）现场会议召开的日期、时间和地点</w:t>
      </w:r>
    </w:p>
    <w:p w:rsidR="00585D24" w:rsidRDefault="000F7E6F">
      <w:pPr>
        <w:widowControl/>
        <w:spacing w:line="600" w:lineRule="exact"/>
        <w:ind w:firstLineChars="200" w:firstLine="600"/>
        <w:jc w:val="left"/>
        <w:rPr>
          <w:rFonts w:ascii="仿宋_GB2312" w:eastAsia="仿宋_GB2312" w:hAnsiTheme="minorEastAsia"/>
          <w:sz w:val="30"/>
          <w:szCs w:val="30"/>
          <w:u w:val="single"/>
        </w:rPr>
      </w:pPr>
      <w:r>
        <w:rPr>
          <w:rFonts w:ascii="仿宋_GB2312" w:eastAsia="仿宋_GB2312" w:hAnsiTheme="minorEastAsia" w:cs="宋体" w:hint="eastAsia"/>
          <w:kern w:val="0"/>
          <w:sz w:val="30"/>
          <w:szCs w:val="30"/>
        </w:rPr>
        <w:t>召开日期、时间：</w:t>
      </w:r>
      <w:r>
        <w:rPr>
          <w:rFonts w:ascii="仿宋_GB2312" w:eastAsia="仿宋_GB2312" w:hAnsiTheme="minorEastAsia"/>
          <w:sz w:val="30"/>
          <w:szCs w:val="30"/>
          <w:u w:val="single"/>
        </w:rPr>
        <w:t>XXXX</w:t>
      </w:r>
      <w:r>
        <w:rPr>
          <w:rFonts w:ascii="仿宋_GB2312" w:eastAsia="仿宋_GB2312" w:hAnsiTheme="minorEastAsia"/>
          <w:sz w:val="30"/>
          <w:szCs w:val="30"/>
        </w:rPr>
        <w:t>年</w:t>
      </w:r>
      <w:r>
        <w:rPr>
          <w:rFonts w:ascii="仿宋_GB2312" w:eastAsia="仿宋_GB2312" w:hAnsiTheme="minorEastAsia"/>
          <w:sz w:val="30"/>
          <w:szCs w:val="30"/>
          <w:u w:val="single"/>
        </w:rPr>
        <w:t>XX</w:t>
      </w:r>
      <w:r>
        <w:rPr>
          <w:rFonts w:ascii="仿宋_GB2312" w:eastAsia="仿宋_GB2312" w:hAnsiTheme="minorEastAsia"/>
          <w:sz w:val="30"/>
          <w:szCs w:val="30"/>
        </w:rPr>
        <w:t>月</w:t>
      </w:r>
      <w:r>
        <w:rPr>
          <w:rFonts w:ascii="仿宋_GB2312" w:eastAsia="仿宋_GB2312" w:hAnsiTheme="minorEastAsia"/>
          <w:sz w:val="30"/>
          <w:szCs w:val="30"/>
          <w:u w:val="single"/>
        </w:rPr>
        <w:t>XX</w:t>
      </w:r>
      <w:r>
        <w:rPr>
          <w:rFonts w:ascii="仿宋_GB2312" w:eastAsia="仿宋_GB2312" w:hAnsiTheme="minorEastAsia"/>
          <w:sz w:val="30"/>
          <w:szCs w:val="30"/>
        </w:rPr>
        <w:t>日</w:t>
      </w:r>
      <w:r>
        <w:rPr>
          <w:rFonts w:ascii="仿宋_GB2312" w:eastAsia="仿宋_GB2312" w:hAnsiTheme="minorEastAsia"/>
          <w:sz w:val="30"/>
          <w:szCs w:val="30"/>
          <w:u w:val="single"/>
        </w:rPr>
        <w:t xml:space="preserve"> XX</w:t>
      </w:r>
      <w:r>
        <w:rPr>
          <w:rFonts w:ascii="仿宋_GB2312" w:eastAsia="仿宋_GB2312" w:hAnsiTheme="minorEastAsia"/>
          <w:sz w:val="30"/>
          <w:szCs w:val="30"/>
        </w:rPr>
        <w:t>点</w:t>
      </w:r>
      <w:r>
        <w:rPr>
          <w:rFonts w:ascii="仿宋_GB2312" w:eastAsia="仿宋_GB2312" w:hAnsiTheme="minorEastAsia"/>
          <w:sz w:val="30"/>
          <w:szCs w:val="30"/>
          <w:u w:val="single"/>
        </w:rPr>
        <w:t>XX</w:t>
      </w:r>
      <w:r>
        <w:rPr>
          <w:rFonts w:ascii="仿宋_GB2312" w:eastAsia="仿宋_GB2312" w:hAnsiTheme="minorEastAsia"/>
          <w:sz w:val="30"/>
          <w:szCs w:val="30"/>
        </w:rPr>
        <w:t>分</w:t>
      </w:r>
    </w:p>
    <w:p w:rsidR="00585D24" w:rsidRDefault="000F7E6F">
      <w:pPr>
        <w:widowControl/>
        <w:spacing w:line="600" w:lineRule="exact"/>
        <w:ind w:firstLineChars="200" w:firstLine="480"/>
        <w:jc w:val="left"/>
        <w:rPr>
          <w:rFonts w:ascii="仿宋_GB2312" w:eastAsia="仿宋_GB2312" w:hAnsiTheme="minorEastAsia" w:cs="宋体"/>
          <w:i/>
          <w:kern w:val="0"/>
          <w:sz w:val="24"/>
          <w:szCs w:val="24"/>
        </w:rPr>
      </w:pPr>
      <w:r>
        <w:rPr>
          <w:rFonts w:ascii="仿宋_GB2312" w:eastAsia="仿宋_GB2312" w:hAnsiTheme="minorEastAsia" w:cs="宋体"/>
          <w:i/>
          <w:kern w:val="0"/>
          <w:sz w:val="24"/>
          <w:szCs w:val="24"/>
        </w:rPr>
        <w:t>[</w:t>
      </w:r>
      <w:r>
        <w:rPr>
          <w:rFonts w:ascii="仿宋_GB2312" w:eastAsia="仿宋_GB2312" w:hAnsiTheme="minorEastAsia" w:cs="宋体"/>
          <w:i/>
          <w:kern w:val="0"/>
          <w:sz w:val="24"/>
          <w:szCs w:val="24"/>
        </w:rPr>
        <w:t>注：</w:t>
      </w:r>
      <w:r>
        <w:rPr>
          <w:rFonts w:ascii="仿宋_GB2312" w:eastAsia="仿宋_GB2312" w:hAnsiTheme="minorEastAsia" w:cs="宋体" w:hint="eastAsia"/>
          <w:i/>
          <w:kern w:val="0"/>
          <w:sz w:val="24"/>
          <w:szCs w:val="24"/>
        </w:rPr>
        <w:t>股东会</w:t>
      </w:r>
      <w:r>
        <w:rPr>
          <w:rFonts w:ascii="仿宋_GB2312" w:eastAsia="仿宋_GB2312" w:hAnsiTheme="minorEastAsia" w:cs="宋体"/>
          <w:i/>
          <w:kern w:val="0"/>
          <w:sz w:val="24"/>
          <w:szCs w:val="24"/>
        </w:rPr>
        <w:t>会议现场结束时间不得早于网络或其他方式。</w:t>
      </w:r>
      <w:r>
        <w:rPr>
          <w:rFonts w:ascii="仿宋_GB2312" w:eastAsia="仿宋_GB2312" w:hAnsiTheme="minorEastAsia" w:cs="宋体"/>
          <w:i/>
          <w:kern w:val="0"/>
          <w:sz w:val="24"/>
          <w:szCs w:val="24"/>
        </w:rPr>
        <w:t>]</w:t>
      </w:r>
    </w:p>
    <w:p w:rsidR="00585D24" w:rsidRDefault="000F7E6F">
      <w:pPr>
        <w:widowControl/>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hint="eastAsia"/>
          <w:sz w:val="30"/>
          <w:szCs w:val="30"/>
        </w:rPr>
        <w:t>召开地点：</w:t>
      </w:r>
      <w:r>
        <w:rPr>
          <w:rFonts w:ascii="仿宋_GB2312" w:eastAsia="仿宋_GB2312" w:hAnsiTheme="minorEastAsia" w:hint="eastAsia"/>
          <w:sz w:val="30"/>
          <w:szCs w:val="30"/>
          <w:u w:val="single"/>
        </w:rPr>
        <w:t xml:space="preserve">　　　　　　　　　　　　　　</w:t>
      </w:r>
    </w:p>
    <w:p w:rsidR="00585D24" w:rsidRDefault="000F7E6F">
      <w:pPr>
        <w:widowControl/>
        <w:tabs>
          <w:tab w:val="left" w:pos="1080"/>
        </w:tabs>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（二）网络投票的系统、起止日期和投票时间。</w:t>
      </w:r>
      <w:r>
        <w:rPr>
          <w:rFonts w:ascii="仿宋_GB2312" w:eastAsia="仿宋_GB2312" w:hAnsiTheme="minorEastAsia" w:cs="宋体"/>
          <w:kern w:val="0"/>
          <w:sz w:val="30"/>
          <w:szCs w:val="30"/>
        </w:rPr>
        <w:t xml:space="preserve"> </w:t>
      </w:r>
    </w:p>
    <w:p w:rsidR="00585D24" w:rsidRDefault="000F7E6F">
      <w:pPr>
        <w:widowControl/>
        <w:spacing w:line="600" w:lineRule="exact"/>
        <w:ind w:firstLineChars="200" w:firstLine="600"/>
        <w:jc w:val="left"/>
        <w:rPr>
          <w:rFonts w:ascii="仿宋_GB2312" w:eastAsia="仿宋_GB2312" w:hAnsiTheme="minorEastAsia" w:cs="宋体"/>
          <w:kern w:val="0"/>
          <w:sz w:val="30"/>
          <w:szCs w:val="30"/>
          <w:u w:val="single"/>
        </w:rPr>
      </w:pPr>
      <w:r>
        <w:rPr>
          <w:rFonts w:ascii="仿宋_GB2312" w:eastAsia="仿宋_GB2312" w:hAnsiTheme="minorEastAsia" w:cs="宋体" w:hint="eastAsia"/>
          <w:kern w:val="0"/>
          <w:sz w:val="30"/>
          <w:szCs w:val="30"/>
        </w:rPr>
        <w:t>网络投票系统：</w:t>
      </w:r>
      <w:r>
        <w:rPr>
          <w:rFonts w:ascii="仿宋_GB2312" w:eastAsia="仿宋_GB2312" w:hAnsiTheme="minorEastAsia" w:cs="宋体" w:hint="eastAsia"/>
          <w:kern w:val="0"/>
          <w:sz w:val="30"/>
          <w:szCs w:val="30"/>
          <w:u w:val="single"/>
        </w:rPr>
        <w:t>[</w:t>
      </w:r>
      <w:r>
        <w:rPr>
          <w:rFonts w:ascii="仿宋_GB2312" w:eastAsia="仿宋_GB2312" w:hAnsiTheme="minorEastAsia" w:cs="宋体" w:hint="eastAsia"/>
          <w:i/>
          <w:kern w:val="0"/>
          <w:sz w:val="30"/>
          <w:szCs w:val="30"/>
          <w:u w:val="single"/>
        </w:rPr>
        <w:t>上海证券交易所</w:t>
      </w:r>
      <w:r>
        <w:rPr>
          <w:rFonts w:ascii="仿宋_GB2312" w:eastAsia="仿宋_GB2312" w:hAnsiTheme="minorEastAsia" w:cs="宋体" w:hint="eastAsia"/>
          <w:i/>
          <w:kern w:val="0"/>
          <w:sz w:val="30"/>
          <w:szCs w:val="30"/>
          <w:u w:val="single"/>
        </w:rPr>
        <w:t>股东会</w:t>
      </w:r>
      <w:r>
        <w:rPr>
          <w:rFonts w:ascii="仿宋_GB2312" w:eastAsia="仿宋_GB2312" w:hAnsiTheme="minorEastAsia" w:cs="宋体" w:hint="eastAsia"/>
          <w:i/>
          <w:kern w:val="0"/>
          <w:sz w:val="30"/>
          <w:szCs w:val="30"/>
          <w:u w:val="single"/>
        </w:rPr>
        <w:t>网络投票系统</w:t>
      </w:r>
      <w:r>
        <w:rPr>
          <w:rFonts w:ascii="仿宋_GB2312" w:eastAsia="仿宋_GB2312" w:hAnsiTheme="minorEastAsia" w:cs="宋体"/>
          <w:i/>
          <w:kern w:val="0"/>
          <w:sz w:val="30"/>
          <w:szCs w:val="30"/>
        </w:rPr>
        <w:t>/</w:t>
      </w:r>
      <w:r>
        <w:rPr>
          <w:rFonts w:ascii="仿宋_GB2312" w:eastAsia="仿宋_GB2312" w:hAnsiTheme="minorEastAsia" w:cs="宋体" w:hint="eastAsia"/>
          <w:i/>
          <w:kern w:val="0"/>
          <w:sz w:val="30"/>
          <w:szCs w:val="30"/>
          <w:u w:val="single"/>
        </w:rPr>
        <w:t xml:space="preserve">其他网络投票系统：　　　　</w:t>
      </w:r>
      <w:r>
        <w:rPr>
          <w:rFonts w:ascii="仿宋_GB2312" w:eastAsia="仿宋_GB2312" w:hAnsiTheme="minorEastAsia" w:cs="宋体" w:hint="eastAsia"/>
          <w:kern w:val="0"/>
          <w:sz w:val="30"/>
          <w:szCs w:val="30"/>
          <w:u w:val="single"/>
        </w:rPr>
        <w:t>]</w:t>
      </w:r>
    </w:p>
    <w:p w:rsidR="00585D24" w:rsidRDefault="000F7E6F">
      <w:pPr>
        <w:widowControl/>
        <w:spacing w:line="600" w:lineRule="exact"/>
        <w:ind w:firstLineChars="200" w:firstLine="600"/>
        <w:jc w:val="left"/>
        <w:rPr>
          <w:rFonts w:ascii="仿宋_GB2312" w:eastAsia="仿宋_GB2312" w:hAnsiTheme="minorEastAsia"/>
          <w:sz w:val="30"/>
          <w:szCs w:val="30"/>
          <w:u w:val="single"/>
        </w:rPr>
      </w:pPr>
      <w:r>
        <w:rPr>
          <w:rFonts w:ascii="仿宋_GB2312" w:eastAsia="仿宋_GB2312" w:hAnsiTheme="minorEastAsia" w:cs="宋体" w:hint="eastAsia"/>
          <w:kern w:val="0"/>
          <w:sz w:val="30"/>
          <w:szCs w:val="30"/>
        </w:rPr>
        <w:t>网络投票开始时间：</w:t>
      </w:r>
      <w:r>
        <w:rPr>
          <w:rFonts w:ascii="仿宋_GB2312" w:eastAsia="仿宋_GB2312" w:hAnsiTheme="minorEastAsia"/>
          <w:sz w:val="30"/>
          <w:szCs w:val="30"/>
          <w:u w:val="single"/>
        </w:rPr>
        <w:t>XXXX</w:t>
      </w:r>
      <w:r>
        <w:rPr>
          <w:rFonts w:ascii="仿宋_GB2312" w:eastAsia="仿宋_GB2312" w:hAnsiTheme="minorEastAsia"/>
          <w:sz w:val="30"/>
          <w:szCs w:val="30"/>
        </w:rPr>
        <w:t>年</w:t>
      </w:r>
      <w:r>
        <w:rPr>
          <w:rFonts w:ascii="仿宋_GB2312" w:eastAsia="仿宋_GB2312" w:hAnsiTheme="minorEastAsia"/>
          <w:sz w:val="30"/>
          <w:szCs w:val="30"/>
          <w:u w:val="single"/>
        </w:rPr>
        <w:t>XX</w:t>
      </w:r>
      <w:r>
        <w:rPr>
          <w:rFonts w:ascii="仿宋_GB2312" w:eastAsia="仿宋_GB2312" w:hAnsiTheme="minorEastAsia"/>
          <w:sz w:val="30"/>
          <w:szCs w:val="30"/>
        </w:rPr>
        <w:t>月</w:t>
      </w:r>
      <w:r>
        <w:rPr>
          <w:rFonts w:ascii="仿宋_GB2312" w:eastAsia="仿宋_GB2312" w:hAnsiTheme="minorEastAsia"/>
          <w:sz w:val="30"/>
          <w:szCs w:val="30"/>
          <w:u w:val="single"/>
        </w:rPr>
        <w:t>XX</w:t>
      </w:r>
      <w:r>
        <w:rPr>
          <w:rFonts w:ascii="仿宋_GB2312" w:eastAsia="仿宋_GB2312" w:hAnsiTheme="minorEastAsia"/>
          <w:sz w:val="30"/>
          <w:szCs w:val="30"/>
        </w:rPr>
        <w:t>日</w:t>
      </w:r>
      <w:r>
        <w:rPr>
          <w:rFonts w:ascii="仿宋_GB2312" w:eastAsia="仿宋_GB2312" w:hAnsiTheme="minorEastAsia"/>
          <w:sz w:val="30"/>
          <w:szCs w:val="30"/>
          <w:u w:val="single"/>
        </w:rPr>
        <w:t>XX</w:t>
      </w:r>
      <w:r>
        <w:rPr>
          <w:rFonts w:ascii="仿宋_GB2312" w:eastAsia="仿宋_GB2312" w:hAnsiTheme="minorEastAsia"/>
          <w:sz w:val="30"/>
          <w:szCs w:val="30"/>
        </w:rPr>
        <w:t>时</w:t>
      </w:r>
      <w:r>
        <w:rPr>
          <w:rFonts w:ascii="仿宋_GB2312" w:eastAsia="仿宋_GB2312" w:hAnsiTheme="minorEastAsia"/>
          <w:sz w:val="30"/>
          <w:szCs w:val="30"/>
          <w:u w:val="single"/>
        </w:rPr>
        <w:t>XX</w:t>
      </w:r>
      <w:r>
        <w:rPr>
          <w:rFonts w:ascii="仿宋_GB2312" w:eastAsia="仿宋_GB2312" w:hAnsiTheme="minorEastAsia"/>
          <w:sz w:val="30"/>
          <w:szCs w:val="30"/>
        </w:rPr>
        <w:t>分</w:t>
      </w:r>
    </w:p>
    <w:p w:rsidR="00585D24" w:rsidRDefault="000F7E6F">
      <w:pPr>
        <w:widowControl/>
        <w:spacing w:line="600" w:lineRule="exact"/>
        <w:ind w:firstLineChars="200" w:firstLine="600"/>
        <w:jc w:val="left"/>
        <w:rPr>
          <w:rFonts w:ascii="仿宋_GB2312" w:eastAsia="仿宋_GB2312" w:hAnsiTheme="minorEastAsia"/>
          <w:sz w:val="30"/>
          <w:szCs w:val="30"/>
          <w:u w:val="single"/>
        </w:rPr>
      </w:pPr>
      <w:r>
        <w:rPr>
          <w:rFonts w:ascii="仿宋_GB2312" w:eastAsia="仿宋_GB2312" w:hAnsiTheme="minorEastAsia" w:hint="eastAsia"/>
          <w:sz w:val="30"/>
          <w:szCs w:val="30"/>
        </w:rPr>
        <w:t>网络投票结束时间：</w:t>
      </w:r>
      <w:r>
        <w:rPr>
          <w:rFonts w:ascii="仿宋_GB2312" w:eastAsia="仿宋_GB2312" w:hAnsiTheme="minorEastAsia"/>
          <w:sz w:val="30"/>
          <w:szCs w:val="30"/>
          <w:u w:val="single"/>
        </w:rPr>
        <w:t>XXXX</w:t>
      </w:r>
      <w:r>
        <w:rPr>
          <w:rFonts w:ascii="仿宋_GB2312" w:eastAsia="仿宋_GB2312" w:hAnsiTheme="minorEastAsia"/>
          <w:sz w:val="30"/>
          <w:szCs w:val="30"/>
        </w:rPr>
        <w:t>年</w:t>
      </w:r>
      <w:r>
        <w:rPr>
          <w:rFonts w:ascii="仿宋_GB2312" w:eastAsia="仿宋_GB2312" w:hAnsiTheme="minorEastAsia"/>
          <w:sz w:val="30"/>
          <w:szCs w:val="30"/>
          <w:u w:val="single"/>
        </w:rPr>
        <w:t>XX</w:t>
      </w:r>
      <w:r>
        <w:rPr>
          <w:rFonts w:ascii="仿宋_GB2312" w:eastAsia="仿宋_GB2312" w:hAnsiTheme="minorEastAsia"/>
          <w:sz w:val="30"/>
          <w:szCs w:val="30"/>
        </w:rPr>
        <w:t>月</w:t>
      </w:r>
      <w:r>
        <w:rPr>
          <w:rFonts w:ascii="仿宋_GB2312" w:eastAsia="仿宋_GB2312" w:hAnsiTheme="minorEastAsia"/>
          <w:sz w:val="30"/>
          <w:szCs w:val="30"/>
          <w:u w:val="single"/>
        </w:rPr>
        <w:t>XX</w:t>
      </w:r>
      <w:r>
        <w:rPr>
          <w:rFonts w:ascii="仿宋_GB2312" w:eastAsia="仿宋_GB2312" w:hAnsiTheme="minorEastAsia"/>
          <w:sz w:val="30"/>
          <w:szCs w:val="30"/>
        </w:rPr>
        <w:t>日</w:t>
      </w:r>
      <w:r>
        <w:rPr>
          <w:rFonts w:ascii="仿宋_GB2312" w:eastAsia="仿宋_GB2312" w:hAnsiTheme="minorEastAsia"/>
          <w:sz w:val="30"/>
          <w:szCs w:val="30"/>
          <w:u w:val="single"/>
        </w:rPr>
        <w:t>XX</w:t>
      </w:r>
      <w:r>
        <w:rPr>
          <w:rFonts w:ascii="仿宋_GB2312" w:eastAsia="仿宋_GB2312" w:hAnsiTheme="minorEastAsia"/>
          <w:sz w:val="30"/>
          <w:szCs w:val="30"/>
        </w:rPr>
        <w:t>时</w:t>
      </w:r>
      <w:r>
        <w:rPr>
          <w:rFonts w:ascii="仿宋_GB2312" w:eastAsia="仿宋_GB2312" w:hAnsiTheme="minorEastAsia"/>
          <w:sz w:val="30"/>
          <w:szCs w:val="30"/>
          <w:u w:val="single"/>
        </w:rPr>
        <w:t>XX</w:t>
      </w:r>
      <w:r>
        <w:rPr>
          <w:rFonts w:ascii="仿宋_GB2312" w:eastAsia="仿宋_GB2312" w:hAnsiTheme="minorEastAsia"/>
          <w:sz w:val="30"/>
          <w:szCs w:val="30"/>
        </w:rPr>
        <w:t>分</w:t>
      </w:r>
    </w:p>
    <w:p w:rsidR="00585D24" w:rsidRDefault="000F7E6F">
      <w:pPr>
        <w:widowControl/>
        <w:spacing w:line="600" w:lineRule="exact"/>
        <w:ind w:firstLineChars="200" w:firstLine="600"/>
        <w:rPr>
          <w:rFonts w:ascii="仿宋_GB2312" w:eastAsia="仿宋_GB2312" w:hAnsiTheme="minorEastAsia" w:cs="宋体"/>
          <w:kern w:val="0"/>
          <w:sz w:val="30"/>
          <w:szCs w:val="30"/>
        </w:rPr>
      </w:pPr>
      <w:r>
        <w:rPr>
          <w:rFonts w:ascii="仿宋_GB2312" w:eastAsia="仿宋_GB2312" w:hAnsiTheme="minorEastAsia" w:hint="eastAsia"/>
          <w:sz w:val="30"/>
          <w:szCs w:val="30"/>
        </w:rPr>
        <w:t>采用上海证券交易所网络投票系统，通过交易系统投票平台的投票时间为</w:t>
      </w:r>
      <w:r>
        <w:rPr>
          <w:rFonts w:ascii="仿宋_GB2312" w:eastAsia="仿宋_GB2312" w:hAnsiTheme="minorEastAsia" w:hint="eastAsia"/>
          <w:sz w:val="30"/>
          <w:szCs w:val="30"/>
        </w:rPr>
        <w:t>股东会</w:t>
      </w:r>
      <w:r>
        <w:rPr>
          <w:rFonts w:ascii="仿宋_GB2312" w:eastAsia="仿宋_GB2312" w:hAnsiTheme="minorEastAsia" w:hint="eastAsia"/>
          <w:sz w:val="30"/>
          <w:szCs w:val="30"/>
        </w:rPr>
        <w:t>召开当日的交易时间段，即</w:t>
      </w:r>
      <w:r>
        <w:rPr>
          <w:rFonts w:ascii="仿宋_GB2312" w:eastAsia="仿宋_GB2312" w:hAnsiTheme="minorEastAsia"/>
          <w:sz w:val="30"/>
          <w:szCs w:val="30"/>
        </w:rPr>
        <w:t>9:15-9:25</w:t>
      </w:r>
      <w:r>
        <w:rPr>
          <w:rFonts w:ascii="仿宋_GB2312" w:eastAsia="仿宋_GB2312" w:hAnsiTheme="minorEastAsia"/>
          <w:sz w:val="30"/>
          <w:szCs w:val="30"/>
        </w:rPr>
        <w:t>，</w:t>
      </w:r>
      <w:r>
        <w:rPr>
          <w:rFonts w:ascii="仿宋_GB2312" w:eastAsia="仿宋_GB2312" w:hAnsiTheme="minorEastAsia"/>
          <w:sz w:val="30"/>
          <w:szCs w:val="30"/>
        </w:rPr>
        <w:t>9:30-11:30</w:t>
      </w:r>
      <w:r>
        <w:rPr>
          <w:rFonts w:ascii="仿宋_GB2312" w:eastAsia="仿宋_GB2312" w:hAnsiTheme="minorEastAsia"/>
          <w:sz w:val="30"/>
          <w:szCs w:val="30"/>
        </w:rPr>
        <w:t>，</w:t>
      </w:r>
      <w:r>
        <w:rPr>
          <w:rFonts w:ascii="仿宋_GB2312" w:eastAsia="仿宋_GB2312" w:hAnsiTheme="minorEastAsia"/>
          <w:sz w:val="30"/>
          <w:szCs w:val="30"/>
        </w:rPr>
        <w:t>13:00-15:00</w:t>
      </w:r>
      <w:r>
        <w:rPr>
          <w:rFonts w:ascii="仿宋_GB2312" w:eastAsia="仿宋_GB2312" w:hAnsiTheme="minorEastAsia"/>
          <w:sz w:val="30"/>
          <w:szCs w:val="30"/>
        </w:rPr>
        <w:t>；通过互联网投票平台的投票时间为</w:t>
      </w:r>
      <w:r>
        <w:rPr>
          <w:rFonts w:ascii="仿宋_GB2312" w:eastAsia="仿宋_GB2312" w:hAnsiTheme="minorEastAsia" w:hint="eastAsia"/>
          <w:sz w:val="30"/>
          <w:szCs w:val="30"/>
        </w:rPr>
        <w:t>股东会</w:t>
      </w:r>
      <w:r>
        <w:rPr>
          <w:rFonts w:ascii="仿宋_GB2312" w:eastAsia="仿宋_GB2312" w:hAnsiTheme="minorEastAsia"/>
          <w:sz w:val="30"/>
          <w:szCs w:val="30"/>
        </w:rPr>
        <w:t>召开当日的</w:t>
      </w:r>
      <w:r>
        <w:rPr>
          <w:rFonts w:ascii="仿宋_GB2312" w:eastAsia="仿宋_GB2312" w:hAnsiTheme="minorEastAsia"/>
          <w:sz w:val="30"/>
          <w:szCs w:val="30"/>
        </w:rPr>
        <w:t>9:15-15:00</w:t>
      </w:r>
      <w:r>
        <w:rPr>
          <w:rFonts w:ascii="仿宋_GB2312" w:eastAsia="仿宋_GB2312" w:hAnsiTheme="minorEastAsia"/>
          <w:sz w:val="30"/>
          <w:szCs w:val="30"/>
        </w:rPr>
        <w:t>。</w:t>
      </w:r>
      <w:r>
        <w:rPr>
          <w:rFonts w:ascii="仿宋_GB2312" w:eastAsia="仿宋_GB2312" w:hAnsiTheme="minorEastAsia" w:hint="eastAsia"/>
          <w:sz w:val="30"/>
          <w:szCs w:val="30"/>
        </w:rPr>
        <w:t>（如适用）</w:t>
      </w:r>
    </w:p>
    <w:p w:rsidR="00585D24" w:rsidRDefault="000F7E6F">
      <w:pPr>
        <w:widowControl/>
        <w:tabs>
          <w:tab w:val="left" w:pos="1080"/>
        </w:tabs>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（三）股权登记日</w:t>
      </w:r>
    </w:p>
    <w:p w:rsidR="00585D24" w:rsidRDefault="000F7E6F">
      <w:pPr>
        <w:widowControl/>
        <w:tabs>
          <w:tab w:val="left" w:pos="1080"/>
        </w:tabs>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原通知的</w:t>
      </w:r>
      <w:r>
        <w:rPr>
          <w:rFonts w:ascii="仿宋_GB2312" w:eastAsia="仿宋_GB2312" w:hAnsiTheme="minorEastAsia" w:cs="宋体" w:hint="eastAsia"/>
          <w:kern w:val="0"/>
          <w:sz w:val="30"/>
          <w:szCs w:val="30"/>
        </w:rPr>
        <w:t>股东会</w:t>
      </w:r>
      <w:r>
        <w:rPr>
          <w:rFonts w:ascii="仿宋_GB2312" w:eastAsia="仿宋_GB2312" w:hAnsiTheme="minorEastAsia" w:cs="宋体" w:hint="eastAsia"/>
          <w:kern w:val="0"/>
          <w:sz w:val="30"/>
          <w:szCs w:val="30"/>
        </w:rPr>
        <w:t>股权登记日不变。</w:t>
      </w:r>
    </w:p>
    <w:p w:rsidR="00585D24" w:rsidRDefault="000F7E6F">
      <w:pPr>
        <w:widowControl/>
        <w:tabs>
          <w:tab w:val="left" w:pos="1080"/>
        </w:tabs>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（四）</w:t>
      </w:r>
      <w:r>
        <w:rPr>
          <w:rFonts w:ascii="仿宋_GB2312" w:eastAsia="仿宋_GB2312" w:hAnsiTheme="minorEastAsia" w:cs="宋体" w:hint="eastAsia"/>
          <w:kern w:val="0"/>
          <w:sz w:val="30"/>
          <w:szCs w:val="30"/>
        </w:rPr>
        <w:t>股东会</w:t>
      </w:r>
      <w:r>
        <w:rPr>
          <w:rFonts w:ascii="仿宋_GB2312" w:eastAsia="仿宋_GB2312" w:hAnsiTheme="minorEastAsia" w:cs="宋体" w:hint="eastAsia"/>
          <w:kern w:val="0"/>
          <w:sz w:val="30"/>
          <w:szCs w:val="30"/>
        </w:rPr>
        <w:t>议案和投票股东类型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4135"/>
        <w:gridCol w:w="1224"/>
        <w:gridCol w:w="1033"/>
        <w:gridCol w:w="1258"/>
      </w:tblGrid>
      <w:tr w:rsidR="00585D24">
        <w:trPr>
          <w:trHeight w:val="445"/>
          <w:jc w:val="center"/>
        </w:trPr>
        <w:tc>
          <w:tcPr>
            <w:tcW w:w="512" w:type="pct"/>
            <w:vMerge w:val="restart"/>
            <w:vAlign w:val="center"/>
          </w:tcPr>
          <w:p w:rsidR="00585D24" w:rsidRDefault="000F7E6F">
            <w:pPr>
              <w:jc w:val="center"/>
              <w:rPr>
                <w:rFonts w:ascii="仿宋_GB2312" w:eastAsia="仿宋_GB2312" w:hAnsiTheme="minorEastAsia"/>
                <w:sz w:val="24"/>
                <w:szCs w:val="24"/>
              </w:rPr>
            </w:pPr>
            <w:r>
              <w:rPr>
                <w:rFonts w:ascii="仿宋_GB2312" w:eastAsia="仿宋_GB2312" w:hAnsiTheme="minorEastAsia" w:hint="eastAsia"/>
                <w:sz w:val="24"/>
                <w:szCs w:val="24"/>
              </w:rPr>
              <w:t>序号</w:t>
            </w:r>
          </w:p>
        </w:tc>
        <w:tc>
          <w:tcPr>
            <w:tcW w:w="2426" w:type="pct"/>
            <w:vMerge w:val="restart"/>
            <w:vAlign w:val="center"/>
          </w:tcPr>
          <w:p w:rsidR="00585D24" w:rsidRDefault="000F7E6F">
            <w:pPr>
              <w:jc w:val="center"/>
              <w:rPr>
                <w:rFonts w:ascii="仿宋_GB2312" w:eastAsia="仿宋_GB2312" w:hAnsiTheme="minorEastAsia"/>
                <w:sz w:val="24"/>
                <w:szCs w:val="24"/>
              </w:rPr>
            </w:pPr>
            <w:r>
              <w:rPr>
                <w:rFonts w:ascii="仿宋_GB2312" w:eastAsia="仿宋_GB2312" w:hAnsiTheme="minorEastAsia" w:hint="eastAsia"/>
                <w:sz w:val="24"/>
                <w:szCs w:val="24"/>
              </w:rPr>
              <w:t>议案名称</w:t>
            </w:r>
          </w:p>
        </w:tc>
        <w:tc>
          <w:tcPr>
            <w:tcW w:w="2061" w:type="pct"/>
            <w:gridSpan w:val="3"/>
          </w:tcPr>
          <w:p w:rsidR="00585D24" w:rsidRDefault="000F7E6F">
            <w:pPr>
              <w:jc w:val="center"/>
              <w:rPr>
                <w:rFonts w:ascii="仿宋_GB2312" w:eastAsia="仿宋_GB2312" w:hAnsiTheme="minorEastAsia"/>
                <w:sz w:val="24"/>
                <w:szCs w:val="24"/>
              </w:rPr>
            </w:pPr>
            <w:r>
              <w:rPr>
                <w:rFonts w:ascii="仿宋_GB2312" w:eastAsia="仿宋_GB2312" w:hAnsiTheme="minorEastAsia" w:hint="eastAsia"/>
                <w:sz w:val="24"/>
                <w:szCs w:val="24"/>
              </w:rPr>
              <w:t>投票股东类型</w:t>
            </w:r>
          </w:p>
        </w:tc>
      </w:tr>
      <w:tr w:rsidR="00585D24">
        <w:trPr>
          <w:trHeight w:val="628"/>
          <w:jc w:val="center"/>
        </w:trPr>
        <w:tc>
          <w:tcPr>
            <w:tcW w:w="512" w:type="pct"/>
            <w:vMerge/>
          </w:tcPr>
          <w:p w:rsidR="00585D24" w:rsidRDefault="00585D24">
            <w:pPr>
              <w:rPr>
                <w:rFonts w:ascii="仿宋_GB2312" w:eastAsia="仿宋_GB2312" w:hAnsiTheme="minorEastAsia"/>
                <w:sz w:val="24"/>
                <w:szCs w:val="24"/>
              </w:rPr>
            </w:pPr>
          </w:p>
        </w:tc>
        <w:tc>
          <w:tcPr>
            <w:tcW w:w="2426" w:type="pct"/>
            <w:vMerge/>
          </w:tcPr>
          <w:p w:rsidR="00585D24" w:rsidRDefault="00585D24">
            <w:pPr>
              <w:rPr>
                <w:rFonts w:ascii="仿宋_GB2312" w:eastAsia="仿宋_GB2312" w:hAnsiTheme="minorEastAsia"/>
                <w:sz w:val="24"/>
                <w:szCs w:val="24"/>
              </w:rPr>
            </w:pPr>
          </w:p>
        </w:tc>
        <w:tc>
          <w:tcPr>
            <w:tcW w:w="718"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A</w:t>
            </w:r>
            <w:r>
              <w:rPr>
                <w:rFonts w:ascii="仿宋_GB2312" w:eastAsia="仿宋_GB2312" w:hAnsiTheme="minorEastAsia" w:hint="eastAsia"/>
                <w:sz w:val="24"/>
                <w:szCs w:val="24"/>
              </w:rPr>
              <w:t>股股东</w:t>
            </w:r>
          </w:p>
        </w:tc>
        <w:tc>
          <w:tcPr>
            <w:tcW w:w="606"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优先股股东</w:t>
            </w:r>
          </w:p>
        </w:tc>
        <w:tc>
          <w:tcPr>
            <w:tcW w:w="736"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恢复表决权的优先股股东</w:t>
            </w:r>
          </w:p>
        </w:tc>
      </w:tr>
      <w:tr w:rsidR="00585D24">
        <w:trPr>
          <w:trHeight w:val="302"/>
          <w:jc w:val="center"/>
        </w:trPr>
        <w:tc>
          <w:tcPr>
            <w:tcW w:w="5000" w:type="pct"/>
            <w:gridSpan w:val="5"/>
          </w:tcPr>
          <w:p w:rsidR="00585D24" w:rsidRDefault="000F7E6F">
            <w:pPr>
              <w:tabs>
                <w:tab w:val="left" w:pos="2844"/>
                <w:tab w:val="center" w:pos="3739"/>
              </w:tabs>
              <w:rPr>
                <w:rFonts w:ascii="仿宋_GB2312" w:eastAsia="仿宋_GB2312" w:hAnsiTheme="minorEastAsia"/>
                <w:sz w:val="24"/>
                <w:szCs w:val="24"/>
              </w:rPr>
            </w:pPr>
            <w:r>
              <w:rPr>
                <w:rFonts w:ascii="仿宋_GB2312" w:eastAsia="仿宋_GB2312" w:hAnsiTheme="minorEastAsia" w:hint="eastAsia"/>
                <w:sz w:val="24"/>
                <w:szCs w:val="24"/>
              </w:rPr>
              <w:t>非累积投票议案</w:t>
            </w:r>
          </w:p>
        </w:tc>
      </w:tr>
      <w:tr w:rsidR="00585D24">
        <w:trPr>
          <w:jc w:val="center"/>
        </w:trPr>
        <w:tc>
          <w:tcPr>
            <w:tcW w:w="512"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1</w:t>
            </w:r>
          </w:p>
        </w:tc>
        <w:tc>
          <w:tcPr>
            <w:tcW w:w="2426"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例：关于</w:t>
            </w:r>
            <w:r>
              <w:rPr>
                <w:rFonts w:ascii="仿宋_GB2312" w:eastAsia="仿宋_GB2312" w:hAnsiTheme="minorEastAsia" w:hint="eastAsia"/>
                <w:sz w:val="24"/>
                <w:szCs w:val="24"/>
              </w:rPr>
              <w:t>****</w:t>
            </w:r>
            <w:r>
              <w:rPr>
                <w:rFonts w:ascii="仿宋_GB2312" w:eastAsia="仿宋_GB2312" w:hAnsiTheme="minorEastAsia" w:hint="eastAsia"/>
                <w:sz w:val="24"/>
                <w:szCs w:val="24"/>
              </w:rPr>
              <w:t>股份有限公司符合</w:t>
            </w:r>
            <w:r>
              <w:rPr>
                <w:rFonts w:ascii="仿宋_GB2312" w:eastAsia="仿宋_GB2312" w:hAnsiTheme="minorEastAsia" w:hint="eastAsia"/>
                <w:sz w:val="24"/>
                <w:szCs w:val="24"/>
              </w:rPr>
              <w:t>向特定对象</w:t>
            </w:r>
            <w:r>
              <w:rPr>
                <w:rFonts w:ascii="仿宋_GB2312" w:eastAsia="仿宋_GB2312" w:hAnsiTheme="minorEastAsia" w:hint="eastAsia"/>
                <w:sz w:val="24"/>
                <w:szCs w:val="24"/>
              </w:rPr>
              <w:t>发行股票条件的议案</w:t>
            </w:r>
          </w:p>
        </w:tc>
        <w:tc>
          <w:tcPr>
            <w:tcW w:w="718"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1F573E23" wp14:editId="70F793E9">
                  <wp:extent cx="220980" cy="220980"/>
                  <wp:effectExtent l="1905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64F2519F" wp14:editId="3F3223E4">
                  <wp:extent cx="220980" cy="220980"/>
                  <wp:effectExtent l="19050" t="0" r="762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0197C796" wp14:editId="36D06C3B">
                  <wp:extent cx="220980" cy="220980"/>
                  <wp:effectExtent l="19050" t="0" r="7620" b="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585D24">
        <w:trPr>
          <w:jc w:val="center"/>
        </w:trPr>
        <w:tc>
          <w:tcPr>
            <w:tcW w:w="512"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2.00</w:t>
            </w:r>
          </w:p>
        </w:tc>
        <w:tc>
          <w:tcPr>
            <w:tcW w:w="2426"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例：关于</w:t>
            </w:r>
            <w:r>
              <w:rPr>
                <w:rFonts w:ascii="仿宋_GB2312" w:eastAsia="仿宋_GB2312" w:hAnsiTheme="minorEastAsia" w:hint="eastAsia"/>
                <w:sz w:val="24"/>
                <w:szCs w:val="24"/>
              </w:rPr>
              <w:t>****</w:t>
            </w:r>
            <w:r>
              <w:rPr>
                <w:rFonts w:ascii="仿宋_GB2312" w:eastAsia="仿宋_GB2312" w:hAnsiTheme="minorEastAsia" w:hint="eastAsia"/>
                <w:sz w:val="24"/>
                <w:szCs w:val="24"/>
              </w:rPr>
              <w:t>股份有限公司</w:t>
            </w:r>
            <w:r>
              <w:rPr>
                <w:rFonts w:ascii="仿宋_GB2312" w:eastAsia="仿宋_GB2312" w:hAnsiTheme="minorEastAsia" w:hint="eastAsia"/>
                <w:sz w:val="24"/>
                <w:szCs w:val="24"/>
              </w:rPr>
              <w:t>向特定对象</w:t>
            </w:r>
            <w:r>
              <w:rPr>
                <w:rFonts w:ascii="仿宋_GB2312" w:eastAsia="仿宋_GB2312" w:hAnsiTheme="minorEastAsia" w:hint="eastAsia"/>
                <w:sz w:val="24"/>
                <w:szCs w:val="24"/>
              </w:rPr>
              <w:t>发行股票方案的议案</w:t>
            </w:r>
          </w:p>
        </w:tc>
        <w:tc>
          <w:tcPr>
            <w:tcW w:w="718"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74D4E9C0" wp14:editId="271859A5">
                  <wp:extent cx="220980" cy="220980"/>
                  <wp:effectExtent l="19050" t="0" r="762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6C33E22F" wp14:editId="1D791DB6">
                  <wp:extent cx="220980" cy="220980"/>
                  <wp:effectExtent l="19050" t="0" r="7620" b="0"/>
                  <wp:docPr id="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4A7593AD" wp14:editId="1BAF3568">
                  <wp:extent cx="220980" cy="220980"/>
                  <wp:effectExtent l="19050" t="0" r="7620" b="0"/>
                  <wp:docPr id="2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585D24">
        <w:trPr>
          <w:jc w:val="center"/>
        </w:trPr>
        <w:tc>
          <w:tcPr>
            <w:tcW w:w="512"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lastRenderedPageBreak/>
              <w:t>2.01</w:t>
            </w:r>
          </w:p>
        </w:tc>
        <w:tc>
          <w:tcPr>
            <w:tcW w:w="2426"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例：发行股票的种类和面值</w:t>
            </w:r>
          </w:p>
        </w:tc>
        <w:tc>
          <w:tcPr>
            <w:tcW w:w="718"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2BA09D4A" wp14:editId="4BBEF6CD">
                  <wp:extent cx="220980" cy="220980"/>
                  <wp:effectExtent l="19050" t="0" r="7620" b="0"/>
                  <wp:docPr id="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780EE4EB" wp14:editId="6E711264">
                  <wp:extent cx="220980" cy="220980"/>
                  <wp:effectExtent l="19050" t="0" r="7620" b="0"/>
                  <wp:docPr id="3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1"/>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02DB6C76" wp14:editId="36DC8E29">
                  <wp:extent cx="220980" cy="220980"/>
                  <wp:effectExtent l="19050" t="0" r="7620" b="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585D24">
        <w:trPr>
          <w:jc w:val="center"/>
        </w:trPr>
        <w:tc>
          <w:tcPr>
            <w:tcW w:w="512"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2.02</w:t>
            </w:r>
          </w:p>
        </w:tc>
        <w:tc>
          <w:tcPr>
            <w:tcW w:w="2426"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例：发行股票的方式和发行时间</w:t>
            </w:r>
          </w:p>
        </w:tc>
        <w:tc>
          <w:tcPr>
            <w:tcW w:w="718"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46468394" wp14:editId="1A329697">
                  <wp:extent cx="220980" cy="220980"/>
                  <wp:effectExtent l="19050" t="0" r="7620" b="0"/>
                  <wp:docPr id="5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图片 13"/>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21C7DFD2" wp14:editId="0BE24147">
                  <wp:extent cx="220980" cy="220980"/>
                  <wp:effectExtent l="19050" t="0" r="7620" b="0"/>
                  <wp:docPr id="5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图片 15"/>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01EEE6F0" wp14:editId="451E23C2">
                  <wp:extent cx="220980" cy="220980"/>
                  <wp:effectExtent l="19050" t="0" r="7620" b="0"/>
                  <wp:docPr id="5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图片 16"/>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585D24">
        <w:trPr>
          <w:jc w:val="center"/>
        </w:trPr>
        <w:tc>
          <w:tcPr>
            <w:tcW w:w="512"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2.03</w:t>
            </w:r>
          </w:p>
        </w:tc>
        <w:tc>
          <w:tcPr>
            <w:tcW w:w="2426"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例：本次</w:t>
            </w:r>
            <w:r>
              <w:rPr>
                <w:rFonts w:ascii="仿宋_GB2312" w:eastAsia="仿宋_GB2312" w:hAnsiTheme="minorEastAsia" w:hint="eastAsia"/>
                <w:sz w:val="24"/>
                <w:szCs w:val="24"/>
              </w:rPr>
              <w:t>向特定对象</w:t>
            </w:r>
            <w:r>
              <w:rPr>
                <w:rFonts w:ascii="仿宋_GB2312" w:eastAsia="仿宋_GB2312" w:hAnsiTheme="minorEastAsia" w:hint="eastAsia"/>
                <w:sz w:val="24"/>
                <w:szCs w:val="24"/>
              </w:rPr>
              <w:t>发行股票募集资金数额及用途</w:t>
            </w:r>
          </w:p>
        </w:tc>
        <w:tc>
          <w:tcPr>
            <w:tcW w:w="718"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304EA784" wp14:editId="547D3BDC">
                  <wp:extent cx="220980" cy="220980"/>
                  <wp:effectExtent l="19050" t="0" r="7620" b="0"/>
                  <wp:docPr id="5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图片 17"/>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636E36A5" wp14:editId="16333BF9">
                  <wp:extent cx="220980" cy="220980"/>
                  <wp:effectExtent l="19050" t="0" r="7620" b="0"/>
                  <wp:docPr id="51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图片 19"/>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469085BD" wp14:editId="31678C09">
                  <wp:extent cx="220980" cy="220980"/>
                  <wp:effectExtent l="19050" t="0" r="7620" b="0"/>
                  <wp:docPr id="51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图片 20"/>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585D24">
        <w:trPr>
          <w:jc w:val="center"/>
        </w:trPr>
        <w:tc>
          <w:tcPr>
            <w:tcW w:w="512"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2.04</w:t>
            </w:r>
          </w:p>
        </w:tc>
        <w:tc>
          <w:tcPr>
            <w:tcW w:w="2426"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例：发行股票的价格及定价原则</w:t>
            </w:r>
          </w:p>
        </w:tc>
        <w:tc>
          <w:tcPr>
            <w:tcW w:w="718"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6C741015" wp14:editId="3B99D52A">
                  <wp:extent cx="220980" cy="220980"/>
                  <wp:effectExtent l="19050" t="0" r="7620" b="0"/>
                  <wp:docPr id="51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图片 21"/>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17937684" wp14:editId="0F3659A8">
                  <wp:extent cx="220980" cy="220980"/>
                  <wp:effectExtent l="19050" t="0" r="7620" b="0"/>
                  <wp:docPr id="51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图片 23"/>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331A423F" wp14:editId="116C37EB">
                  <wp:extent cx="220980" cy="220980"/>
                  <wp:effectExtent l="19050" t="0" r="7620" b="0"/>
                  <wp:docPr id="52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图片 24"/>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585D24">
        <w:trPr>
          <w:jc w:val="center"/>
        </w:trPr>
        <w:tc>
          <w:tcPr>
            <w:tcW w:w="512"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2.05</w:t>
            </w:r>
          </w:p>
        </w:tc>
        <w:tc>
          <w:tcPr>
            <w:tcW w:w="2426"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例：发行股票的数量</w:t>
            </w:r>
          </w:p>
        </w:tc>
        <w:tc>
          <w:tcPr>
            <w:tcW w:w="718"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7FA9DB5A" wp14:editId="3251199C">
                  <wp:extent cx="220980" cy="220980"/>
                  <wp:effectExtent l="19050" t="0" r="7620" b="0"/>
                  <wp:docPr id="5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图片 25"/>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6C5050B5" wp14:editId="60352431">
                  <wp:extent cx="220980" cy="220980"/>
                  <wp:effectExtent l="19050" t="0" r="7620" b="0"/>
                  <wp:docPr id="52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图片 27"/>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71BA5021" wp14:editId="13A0E426">
                  <wp:extent cx="220980" cy="220980"/>
                  <wp:effectExtent l="19050" t="0" r="7620" b="0"/>
                  <wp:docPr id="5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28"/>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585D24">
        <w:trPr>
          <w:jc w:val="center"/>
        </w:trPr>
        <w:tc>
          <w:tcPr>
            <w:tcW w:w="512"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2.</w:t>
            </w:r>
            <w:r>
              <w:rPr>
                <w:rFonts w:ascii="仿宋_GB2312" w:eastAsia="仿宋_GB2312" w:hAnsiTheme="minorEastAsia" w:hint="eastAsia"/>
                <w:sz w:val="24"/>
                <w:szCs w:val="24"/>
              </w:rPr>
              <w:t>…</w:t>
            </w:r>
          </w:p>
        </w:tc>
        <w:tc>
          <w:tcPr>
            <w:tcW w:w="2426"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w:t>
            </w:r>
          </w:p>
        </w:tc>
        <w:tc>
          <w:tcPr>
            <w:tcW w:w="718"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1E5D377C" wp14:editId="792653EE">
                  <wp:extent cx="220980" cy="220980"/>
                  <wp:effectExtent l="19050" t="0" r="7620" b="0"/>
                  <wp:docPr id="53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29"/>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4E6EC107" wp14:editId="09F01538">
                  <wp:extent cx="220980" cy="220980"/>
                  <wp:effectExtent l="19050" t="0" r="7620" b="0"/>
                  <wp:docPr id="54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31"/>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5A6AB97E" wp14:editId="4B5B00CC">
                  <wp:extent cx="220980" cy="220980"/>
                  <wp:effectExtent l="19050" t="0" r="7620" b="0"/>
                  <wp:docPr id="54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图片 32"/>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585D24">
        <w:trPr>
          <w:jc w:val="center"/>
        </w:trPr>
        <w:tc>
          <w:tcPr>
            <w:tcW w:w="512"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3</w:t>
            </w:r>
          </w:p>
        </w:tc>
        <w:tc>
          <w:tcPr>
            <w:tcW w:w="2426"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例：关于审议《</w:t>
            </w:r>
            <w:r>
              <w:rPr>
                <w:rFonts w:ascii="仿宋_GB2312" w:eastAsia="仿宋_GB2312" w:hAnsiTheme="minorEastAsia" w:hint="eastAsia"/>
                <w:sz w:val="24"/>
                <w:szCs w:val="24"/>
              </w:rPr>
              <w:t>****</w:t>
            </w:r>
            <w:r>
              <w:rPr>
                <w:rFonts w:ascii="仿宋_GB2312" w:eastAsia="仿宋_GB2312" w:hAnsiTheme="minorEastAsia" w:hint="eastAsia"/>
                <w:sz w:val="24"/>
                <w:szCs w:val="24"/>
              </w:rPr>
              <w:t>股份有限公司前次募集资金使用情况报告》的议案</w:t>
            </w:r>
          </w:p>
        </w:tc>
        <w:tc>
          <w:tcPr>
            <w:tcW w:w="718"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7D3A6CC5" wp14:editId="456BB987">
                  <wp:extent cx="220980" cy="220980"/>
                  <wp:effectExtent l="19050" t="0" r="7620" b="0"/>
                  <wp:docPr id="54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33"/>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50B9428A" wp14:editId="6E3A8172">
                  <wp:extent cx="220980" cy="220980"/>
                  <wp:effectExtent l="19050" t="0" r="7620" b="0"/>
                  <wp:docPr id="55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35"/>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5584E008" wp14:editId="65938937">
                  <wp:extent cx="220980" cy="220980"/>
                  <wp:effectExtent l="19050" t="0" r="7620" b="0"/>
                  <wp:docPr id="55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图片 36"/>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585D24">
        <w:trPr>
          <w:jc w:val="center"/>
        </w:trPr>
        <w:tc>
          <w:tcPr>
            <w:tcW w:w="512"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w:t>
            </w:r>
          </w:p>
        </w:tc>
        <w:tc>
          <w:tcPr>
            <w:tcW w:w="2426" w:type="pct"/>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w:t>
            </w:r>
          </w:p>
        </w:tc>
        <w:tc>
          <w:tcPr>
            <w:tcW w:w="718"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6803FBEA" wp14:editId="7BE4204A">
                  <wp:extent cx="220980" cy="220980"/>
                  <wp:effectExtent l="19050" t="0" r="7620" b="0"/>
                  <wp:docPr id="56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图片 37"/>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79B7A061" wp14:editId="14909FDA">
                  <wp:extent cx="220980" cy="220980"/>
                  <wp:effectExtent l="19050" t="0" r="7620" b="0"/>
                  <wp:docPr id="56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图片 39"/>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0B51365B" wp14:editId="459EF176">
                  <wp:extent cx="220980" cy="220980"/>
                  <wp:effectExtent l="19050" t="0" r="7620" b="0"/>
                  <wp:docPr id="56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图片 40"/>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585D24">
        <w:trPr>
          <w:jc w:val="center"/>
        </w:trPr>
        <w:tc>
          <w:tcPr>
            <w:tcW w:w="5000" w:type="pct"/>
            <w:gridSpan w:val="5"/>
            <w:tcBorders>
              <w:bottom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累积投票议案</w:t>
            </w:r>
          </w:p>
        </w:tc>
      </w:tr>
      <w:tr w:rsidR="00585D24">
        <w:trPr>
          <w:jc w:val="center"/>
        </w:trPr>
        <w:tc>
          <w:tcPr>
            <w:tcW w:w="512" w:type="pct"/>
            <w:tcBorders>
              <w:bottom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4.00</w:t>
            </w:r>
          </w:p>
        </w:tc>
        <w:tc>
          <w:tcPr>
            <w:tcW w:w="2426" w:type="pct"/>
          </w:tcPr>
          <w:p w:rsidR="00585D24" w:rsidRDefault="000F7E6F">
            <w:pPr>
              <w:rPr>
                <w:rFonts w:ascii="仿宋_GB2312" w:eastAsia="仿宋_GB2312" w:hAnsiTheme="minorEastAsia"/>
                <w:sz w:val="24"/>
                <w:szCs w:val="24"/>
              </w:rPr>
            </w:pPr>
            <w:r>
              <w:rPr>
                <w:rFonts w:ascii="仿宋_GB2312" w:eastAsia="仿宋_GB2312" w:hAnsiTheme="minorEastAsia" w:hint="eastAsia"/>
                <w:bCs/>
                <w:sz w:val="24"/>
                <w:szCs w:val="24"/>
              </w:rPr>
              <w:t>关于选举董事的议案</w:t>
            </w:r>
          </w:p>
        </w:tc>
        <w:tc>
          <w:tcPr>
            <w:tcW w:w="2061" w:type="pct"/>
            <w:gridSpan w:val="3"/>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应选董事（　）人</w:t>
            </w:r>
          </w:p>
        </w:tc>
      </w:tr>
      <w:tr w:rsidR="00585D24">
        <w:trPr>
          <w:jc w:val="center"/>
        </w:trPr>
        <w:tc>
          <w:tcPr>
            <w:tcW w:w="512" w:type="pct"/>
            <w:tcBorders>
              <w:top w:val="single" w:sz="6" w:space="0" w:color="auto"/>
              <w:left w:val="single" w:sz="6" w:space="0" w:color="auto"/>
              <w:bottom w:val="single" w:sz="6" w:space="0" w:color="auto"/>
              <w:right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4.01</w:t>
            </w:r>
          </w:p>
        </w:tc>
        <w:tc>
          <w:tcPr>
            <w:tcW w:w="2426" w:type="pct"/>
            <w:tcBorders>
              <w:top w:val="single" w:sz="6" w:space="0" w:color="auto"/>
              <w:left w:val="single" w:sz="6" w:space="0" w:color="auto"/>
              <w:bottom w:val="single" w:sz="6" w:space="0" w:color="auto"/>
              <w:right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bCs/>
                <w:sz w:val="24"/>
                <w:szCs w:val="24"/>
              </w:rPr>
              <w:t>例：陈××</w:t>
            </w:r>
          </w:p>
        </w:tc>
        <w:tc>
          <w:tcPr>
            <w:tcW w:w="718" w:type="pct"/>
            <w:tcBorders>
              <w:top w:val="single" w:sz="6" w:space="0" w:color="auto"/>
              <w:left w:val="single" w:sz="6" w:space="0" w:color="auto"/>
              <w:bottom w:val="single" w:sz="6" w:space="0" w:color="auto"/>
              <w:right w:val="single" w:sz="6" w:space="0" w:color="auto"/>
            </w:tcBorders>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7DA222BE" wp14:editId="501BBBEC">
                  <wp:extent cx="220980" cy="220980"/>
                  <wp:effectExtent l="19050" t="0" r="7620" b="0"/>
                  <wp:docPr id="57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图片 41"/>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sz="6" w:space="0" w:color="auto"/>
              <w:left w:val="single" w:sz="6" w:space="0" w:color="auto"/>
              <w:bottom w:val="single" w:sz="6" w:space="0" w:color="auto"/>
              <w:right w:val="single" w:sz="6" w:space="0" w:color="auto"/>
            </w:tcBorders>
          </w:tcPr>
          <w:p w:rsidR="00585D24" w:rsidRDefault="000F7E6F">
            <w:pPr>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736" w:type="pct"/>
            <w:tcBorders>
              <w:top w:val="single" w:sz="6" w:space="0" w:color="auto"/>
              <w:left w:val="single" w:sz="6" w:space="0" w:color="auto"/>
              <w:bottom w:val="single" w:sz="6" w:space="0" w:color="auto"/>
            </w:tcBorders>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530531F6" wp14:editId="095A936C">
                  <wp:extent cx="220980" cy="220980"/>
                  <wp:effectExtent l="19050" t="0" r="7620" b="0"/>
                  <wp:docPr id="57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图片 43"/>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585D24">
        <w:trPr>
          <w:jc w:val="center"/>
        </w:trPr>
        <w:tc>
          <w:tcPr>
            <w:tcW w:w="512" w:type="pct"/>
            <w:tcBorders>
              <w:top w:val="single" w:sz="6" w:space="0" w:color="auto"/>
              <w:left w:val="single" w:sz="6" w:space="0" w:color="auto"/>
              <w:bottom w:val="single" w:sz="6" w:space="0" w:color="auto"/>
              <w:right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4.02</w:t>
            </w:r>
          </w:p>
        </w:tc>
        <w:tc>
          <w:tcPr>
            <w:tcW w:w="2426" w:type="pct"/>
            <w:tcBorders>
              <w:top w:val="single" w:sz="6" w:space="0" w:color="auto"/>
              <w:left w:val="single" w:sz="6" w:space="0" w:color="auto"/>
              <w:bottom w:val="single" w:sz="6" w:space="0" w:color="auto"/>
              <w:right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例：赵××</w:t>
            </w:r>
          </w:p>
        </w:tc>
        <w:tc>
          <w:tcPr>
            <w:tcW w:w="718" w:type="pct"/>
            <w:tcBorders>
              <w:top w:val="single" w:sz="6" w:space="0" w:color="auto"/>
              <w:left w:val="single" w:sz="6" w:space="0" w:color="auto"/>
              <w:bottom w:val="single" w:sz="6" w:space="0" w:color="auto"/>
              <w:right w:val="single" w:sz="6" w:space="0" w:color="auto"/>
            </w:tcBorders>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72D63CAB" wp14:editId="1FE2734B">
                  <wp:extent cx="220980" cy="220980"/>
                  <wp:effectExtent l="19050" t="0" r="7620" b="0"/>
                  <wp:docPr id="57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图片 44"/>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sz="6" w:space="0" w:color="auto"/>
              <w:left w:val="single" w:sz="6" w:space="0" w:color="auto"/>
              <w:bottom w:val="single" w:sz="6" w:space="0" w:color="auto"/>
              <w:right w:val="single" w:sz="6" w:space="0" w:color="auto"/>
            </w:tcBorders>
          </w:tcPr>
          <w:p w:rsidR="00585D24" w:rsidRDefault="000F7E6F">
            <w:pPr>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736" w:type="pct"/>
            <w:tcBorders>
              <w:top w:val="single" w:sz="6" w:space="0" w:color="auto"/>
              <w:left w:val="single" w:sz="6" w:space="0" w:color="auto"/>
              <w:bottom w:val="single" w:sz="6" w:space="0" w:color="auto"/>
            </w:tcBorders>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4D6DD1CC" wp14:editId="091658E1">
                  <wp:extent cx="220980" cy="220980"/>
                  <wp:effectExtent l="19050" t="0" r="7620" b="0"/>
                  <wp:docPr id="57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图片 46"/>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585D24">
        <w:trPr>
          <w:jc w:val="center"/>
        </w:trPr>
        <w:tc>
          <w:tcPr>
            <w:tcW w:w="512" w:type="pct"/>
            <w:tcBorders>
              <w:top w:val="single" w:sz="6" w:space="0" w:color="auto"/>
              <w:left w:val="single" w:sz="6" w:space="0" w:color="auto"/>
              <w:bottom w:val="single" w:sz="6" w:space="0" w:color="auto"/>
              <w:right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4.03</w:t>
            </w:r>
          </w:p>
        </w:tc>
        <w:tc>
          <w:tcPr>
            <w:tcW w:w="2426" w:type="pct"/>
            <w:tcBorders>
              <w:top w:val="single" w:sz="6" w:space="0" w:color="auto"/>
              <w:left w:val="single" w:sz="6" w:space="0" w:color="auto"/>
              <w:bottom w:val="single" w:sz="6" w:space="0" w:color="auto"/>
              <w:right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例：蒋××</w:t>
            </w:r>
          </w:p>
        </w:tc>
        <w:tc>
          <w:tcPr>
            <w:tcW w:w="718" w:type="pct"/>
            <w:tcBorders>
              <w:top w:val="single" w:sz="6" w:space="0" w:color="auto"/>
              <w:left w:val="single" w:sz="6" w:space="0" w:color="auto"/>
              <w:bottom w:val="single" w:sz="6" w:space="0" w:color="auto"/>
              <w:right w:val="single" w:sz="6" w:space="0" w:color="auto"/>
            </w:tcBorders>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395C5414" wp14:editId="261260C7">
                  <wp:extent cx="220980" cy="220980"/>
                  <wp:effectExtent l="19050" t="0" r="7620" b="0"/>
                  <wp:docPr id="58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图片 47"/>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sz="6" w:space="0" w:color="auto"/>
              <w:left w:val="single" w:sz="6" w:space="0" w:color="auto"/>
              <w:bottom w:val="single" w:sz="6" w:space="0" w:color="auto"/>
              <w:right w:val="single" w:sz="6" w:space="0" w:color="auto"/>
            </w:tcBorders>
          </w:tcPr>
          <w:p w:rsidR="00585D24" w:rsidRDefault="000F7E6F">
            <w:pPr>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736" w:type="pct"/>
            <w:tcBorders>
              <w:top w:val="single" w:sz="6" w:space="0" w:color="auto"/>
              <w:left w:val="single" w:sz="6" w:space="0" w:color="auto"/>
              <w:bottom w:val="single" w:sz="6" w:space="0" w:color="auto"/>
            </w:tcBorders>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2A178025" wp14:editId="629BDAB7">
                  <wp:extent cx="220980" cy="220980"/>
                  <wp:effectExtent l="19050" t="0" r="7620" b="0"/>
                  <wp:docPr id="585"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图片 49"/>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585D24">
        <w:trPr>
          <w:jc w:val="center"/>
        </w:trPr>
        <w:tc>
          <w:tcPr>
            <w:tcW w:w="512" w:type="pct"/>
            <w:tcBorders>
              <w:top w:val="single" w:sz="6" w:space="0" w:color="auto"/>
              <w:left w:val="single" w:sz="6" w:space="0" w:color="auto"/>
              <w:bottom w:val="single" w:sz="6" w:space="0" w:color="auto"/>
              <w:right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w:t>
            </w:r>
          </w:p>
        </w:tc>
        <w:tc>
          <w:tcPr>
            <w:tcW w:w="2426" w:type="pct"/>
            <w:tcBorders>
              <w:top w:val="single" w:sz="6" w:space="0" w:color="auto"/>
              <w:left w:val="single" w:sz="6" w:space="0" w:color="auto"/>
              <w:bottom w:val="single" w:sz="6" w:space="0" w:color="auto"/>
              <w:right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w:t>
            </w:r>
            <w:r>
              <w:rPr>
                <w:rFonts w:ascii="仿宋_GB2312" w:eastAsia="仿宋_GB2312" w:hAnsiTheme="minorEastAsia" w:hint="eastAsia"/>
                <w:sz w:val="24"/>
                <w:szCs w:val="24"/>
              </w:rPr>
              <w:t xml:space="preserve"> </w:t>
            </w:r>
          </w:p>
        </w:tc>
        <w:tc>
          <w:tcPr>
            <w:tcW w:w="718" w:type="pct"/>
            <w:tcBorders>
              <w:top w:val="single" w:sz="6" w:space="0" w:color="auto"/>
              <w:left w:val="single" w:sz="6" w:space="0" w:color="auto"/>
              <w:bottom w:val="single" w:sz="6" w:space="0" w:color="auto"/>
              <w:right w:val="single" w:sz="6" w:space="0" w:color="auto"/>
            </w:tcBorders>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10227F11" wp14:editId="167167D3">
                  <wp:extent cx="220980" cy="220980"/>
                  <wp:effectExtent l="19050" t="0" r="7620" b="0"/>
                  <wp:docPr id="588"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图片 50"/>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sz="6" w:space="0" w:color="auto"/>
              <w:left w:val="single" w:sz="6" w:space="0" w:color="auto"/>
              <w:bottom w:val="single" w:sz="6" w:space="0" w:color="auto"/>
              <w:right w:val="single" w:sz="6" w:space="0" w:color="auto"/>
            </w:tcBorders>
          </w:tcPr>
          <w:p w:rsidR="00585D24" w:rsidRDefault="000F7E6F">
            <w:pPr>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736" w:type="pct"/>
            <w:tcBorders>
              <w:top w:val="single" w:sz="6" w:space="0" w:color="auto"/>
              <w:left w:val="single" w:sz="6" w:space="0" w:color="auto"/>
              <w:bottom w:val="single" w:sz="6" w:space="0" w:color="auto"/>
            </w:tcBorders>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17A8C96B" wp14:editId="4143D773">
                  <wp:extent cx="220980" cy="220980"/>
                  <wp:effectExtent l="19050" t="0" r="7620" b="0"/>
                  <wp:docPr id="59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图片 52"/>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585D24">
        <w:trPr>
          <w:jc w:val="center"/>
        </w:trPr>
        <w:tc>
          <w:tcPr>
            <w:tcW w:w="512" w:type="pct"/>
            <w:tcBorders>
              <w:top w:val="single" w:sz="6" w:space="0" w:color="auto"/>
              <w:left w:val="single" w:sz="6" w:space="0" w:color="auto"/>
              <w:bottom w:val="single" w:sz="6" w:space="0" w:color="auto"/>
              <w:right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5.00</w:t>
            </w:r>
          </w:p>
        </w:tc>
        <w:tc>
          <w:tcPr>
            <w:tcW w:w="2426" w:type="pct"/>
            <w:tcBorders>
              <w:top w:val="single" w:sz="6" w:space="0" w:color="auto"/>
              <w:left w:val="single" w:sz="6" w:space="0" w:color="auto"/>
              <w:bottom w:val="single" w:sz="6" w:space="0" w:color="auto"/>
              <w:right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关于选举独立董事的议案</w:t>
            </w:r>
          </w:p>
        </w:tc>
        <w:tc>
          <w:tcPr>
            <w:tcW w:w="2061" w:type="pct"/>
            <w:gridSpan w:val="3"/>
            <w:tcBorders>
              <w:top w:val="single" w:sz="6" w:space="0" w:color="auto"/>
              <w:left w:val="single" w:sz="6" w:space="0" w:color="auto"/>
              <w:bottom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应选独立董事（　）人</w:t>
            </w:r>
          </w:p>
        </w:tc>
      </w:tr>
      <w:tr w:rsidR="00585D24">
        <w:trPr>
          <w:jc w:val="center"/>
        </w:trPr>
        <w:tc>
          <w:tcPr>
            <w:tcW w:w="512" w:type="pct"/>
            <w:tcBorders>
              <w:top w:val="single" w:sz="6" w:space="0" w:color="auto"/>
              <w:left w:val="single" w:sz="6" w:space="0" w:color="auto"/>
              <w:bottom w:val="single" w:sz="6" w:space="0" w:color="auto"/>
              <w:right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5.01</w:t>
            </w:r>
          </w:p>
        </w:tc>
        <w:tc>
          <w:tcPr>
            <w:tcW w:w="2426" w:type="pct"/>
            <w:tcBorders>
              <w:top w:val="single" w:sz="6" w:space="0" w:color="auto"/>
              <w:left w:val="single" w:sz="6" w:space="0" w:color="auto"/>
              <w:bottom w:val="single" w:sz="6" w:space="0" w:color="auto"/>
              <w:right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例：张××</w:t>
            </w:r>
          </w:p>
        </w:tc>
        <w:tc>
          <w:tcPr>
            <w:tcW w:w="718" w:type="pct"/>
            <w:tcBorders>
              <w:top w:val="single" w:sz="6" w:space="0" w:color="auto"/>
              <w:left w:val="single" w:sz="6" w:space="0" w:color="auto"/>
              <w:bottom w:val="single" w:sz="6" w:space="0" w:color="auto"/>
              <w:right w:val="single" w:sz="6" w:space="0" w:color="auto"/>
            </w:tcBorders>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62AD3EDA" wp14:editId="2B511680">
                  <wp:extent cx="220980" cy="220980"/>
                  <wp:effectExtent l="19050" t="0" r="7620" b="0"/>
                  <wp:docPr id="591"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图片 53"/>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sz="6" w:space="0" w:color="auto"/>
              <w:left w:val="single" w:sz="6" w:space="0" w:color="auto"/>
              <w:bottom w:val="single" w:sz="6" w:space="0" w:color="auto"/>
              <w:right w:val="single" w:sz="6" w:space="0" w:color="auto"/>
            </w:tcBorders>
          </w:tcPr>
          <w:p w:rsidR="00585D24" w:rsidRDefault="000F7E6F">
            <w:pPr>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736" w:type="pct"/>
            <w:tcBorders>
              <w:top w:val="single" w:sz="6" w:space="0" w:color="auto"/>
              <w:left w:val="single" w:sz="6" w:space="0" w:color="auto"/>
              <w:bottom w:val="single" w:sz="6" w:space="0" w:color="auto"/>
            </w:tcBorders>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60D8F627" wp14:editId="7E682535">
                  <wp:extent cx="220980" cy="220980"/>
                  <wp:effectExtent l="19050" t="0" r="7620" b="0"/>
                  <wp:docPr id="592"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图片 55"/>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585D24">
        <w:trPr>
          <w:jc w:val="center"/>
        </w:trPr>
        <w:tc>
          <w:tcPr>
            <w:tcW w:w="512" w:type="pct"/>
            <w:tcBorders>
              <w:top w:val="single" w:sz="6" w:space="0" w:color="auto"/>
              <w:left w:val="single" w:sz="6" w:space="0" w:color="auto"/>
              <w:bottom w:val="single" w:sz="6" w:space="0" w:color="auto"/>
              <w:right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5.02</w:t>
            </w:r>
          </w:p>
        </w:tc>
        <w:tc>
          <w:tcPr>
            <w:tcW w:w="2426" w:type="pct"/>
            <w:tcBorders>
              <w:top w:val="single" w:sz="6" w:space="0" w:color="auto"/>
              <w:left w:val="single" w:sz="6" w:space="0" w:color="auto"/>
              <w:bottom w:val="single" w:sz="6" w:space="0" w:color="auto"/>
              <w:right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例：王××</w:t>
            </w:r>
          </w:p>
        </w:tc>
        <w:tc>
          <w:tcPr>
            <w:tcW w:w="718" w:type="pct"/>
            <w:tcBorders>
              <w:top w:val="single" w:sz="6" w:space="0" w:color="auto"/>
              <w:left w:val="single" w:sz="6" w:space="0" w:color="auto"/>
              <w:bottom w:val="single" w:sz="6" w:space="0" w:color="auto"/>
              <w:right w:val="single" w:sz="6" w:space="0" w:color="auto"/>
            </w:tcBorders>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7C6869CC" wp14:editId="4CAFA794">
                  <wp:extent cx="220980" cy="220980"/>
                  <wp:effectExtent l="19050" t="0" r="7620" b="0"/>
                  <wp:docPr id="593"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图片 56"/>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sz="6" w:space="0" w:color="auto"/>
              <w:left w:val="single" w:sz="6" w:space="0" w:color="auto"/>
              <w:bottom w:val="single" w:sz="6" w:space="0" w:color="auto"/>
              <w:right w:val="single" w:sz="6" w:space="0" w:color="auto"/>
            </w:tcBorders>
          </w:tcPr>
          <w:p w:rsidR="00585D24" w:rsidRDefault="000F7E6F">
            <w:pPr>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736" w:type="pct"/>
            <w:tcBorders>
              <w:top w:val="single" w:sz="6" w:space="0" w:color="auto"/>
              <w:left w:val="single" w:sz="6" w:space="0" w:color="auto"/>
              <w:bottom w:val="single" w:sz="6" w:space="0" w:color="auto"/>
            </w:tcBorders>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09BCA4F9" wp14:editId="25118D85">
                  <wp:extent cx="220980" cy="220980"/>
                  <wp:effectExtent l="19050" t="0" r="7620" b="0"/>
                  <wp:docPr id="59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图片 58"/>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585D24">
        <w:trPr>
          <w:jc w:val="center"/>
        </w:trPr>
        <w:tc>
          <w:tcPr>
            <w:tcW w:w="512" w:type="pct"/>
            <w:tcBorders>
              <w:top w:val="single" w:sz="6" w:space="0" w:color="auto"/>
              <w:left w:val="single" w:sz="6" w:space="0" w:color="auto"/>
              <w:bottom w:val="single" w:sz="6" w:space="0" w:color="auto"/>
              <w:right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w:t>
            </w:r>
          </w:p>
        </w:tc>
        <w:tc>
          <w:tcPr>
            <w:tcW w:w="2426" w:type="pct"/>
            <w:tcBorders>
              <w:top w:val="single" w:sz="6" w:space="0" w:color="auto"/>
              <w:left w:val="single" w:sz="6" w:space="0" w:color="auto"/>
              <w:bottom w:val="single" w:sz="6" w:space="0" w:color="auto"/>
              <w:right w:val="single" w:sz="6" w:space="0" w:color="auto"/>
            </w:tcBorders>
          </w:tcPr>
          <w:p w:rsidR="00585D24" w:rsidRDefault="000F7E6F">
            <w:pPr>
              <w:rPr>
                <w:rFonts w:ascii="仿宋_GB2312" w:eastAsia="仿宋_GB2312" w:hAnsiTheme="minorEastAsia"/>
                <w:sz w:val="24"/>
                <w:szCs w:val="24"/>
              </w:rPr>
            </w:pPr>
            <w:r>
              <w:rPr>
                <w:rFonts w:ascii="仿宋_GB2312" w:eastAsia="仿宋_GB2312" w:hAnsiTheme="minorEastAsia" w:hint="eastAsia"/>
                <w:sz w:val="24"/>
                <w:szCs w:val="24"/>
              </w:rPr>
              <w:t>……</w:t>
            </w:r>
          </w:p>
        </w:tc>
        <w:tc>
          <w:tcPr>
            <w:tcW w:w="718" w:type="pct"/>
            <w:tcBorders>
              <w:top w:val="single" w:sz="6" w:space="0" w:color="auto"/>
              <w:left w:val="single" w:sz="6" w:space="0" w:color="auto"/>
              <w:bottom w:val="single" w:sz="6" w:space="0" w:color="auto"/>
              <w:right w:val="single" w:sz="6" w:space="0" w:color="auto"/>
            </w:tcBorders>
          </w:tcPr>
          <w:p w:rsidR="00585D24" w:rsidRDefault="000F7E6F">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2D6EEF79" wp14:editId="13E5CBBA">
                  <wp:extent cx="220980" cy="220980"/>
                  <wp:effectExtent l="19050" t="0" r="7620" b="0"/>
                  <wp:docPr id="59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图片 59"/>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sz="6" w:space="0" w:color="auto"/>
              <w:left w:val="single" w:sz="6" w:space="0" w:color="auto"/>
              <w:bottom w:val="single" w:sz="6" w:space="0" w:color="auto"/>
              <w:right w:val="single" w:sz="6" w:space="0" w:color="auto"/>
            </w:tcBorders>
          </w:tcPr>
          <w:p w:rsidR="00585D24" w:rsidRDefault="000F7E6F">
            <w:pPr>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736" w:type="pct"/>
            <w:tcBorders>
              <w:top w:val="single" w:sz="6" w:space="0" w:color="auto"/>
              <w:left w:val="single" w:sz="6" w:space="0" w:color="auto"/>
              <w:bottom w:val="single" w:sz="6" w:space="0" w:color="auto"/>
            </w:tcBorders>
          </w:tcPr>
          <w:p w:rsidR="00585D24" w:rsidRDefault="000F7E6F">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71C55F15" wp14:editId="3BDD9187">
                  <wp:extent cx="220980" cy="220980"/>
                  <wp:effectExtent l="19050" t="0" r="7620" b="0"/>
                  <wp:docPr id="596"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图片 61"/>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rsidR="00585D24" w:rsidRDefault="000F7E6F">
      <w:pPr>
        <w:widowControl/>
        <w:spacing w:beforeLines="50" w:before="156" w:line="360" w:lineRule="auto"/>
        <w:ind w:firstLine="420"/>
        <w:jc w:val="left"/>
        <w:rPr>
          <w:rFonts w:ascii="仿宋_GB2312" w:eastAsia="仿宋_GB2312" w:hAnsiTheme="minorEastAsia" w:cs="宋体"/>
          <w:i/>
          <w:kern w:val="0"/>
          <w:sz w:val="24"/>
          <w:szCs w:val="24"/>
        </w:rPr>
      </w:pPr>
      <w:r>
        <w:rPr>
          <w:rFonts w:ascii="仿宋_GB2312" w:eastAsia="仿宋_GB2312" w:hAnsiTheme="minorEastAsia" w:cs="宋体"/>
          <w:kern w:val="0"/>
          <w:sz w:val="30"/>
          <w:szCs w:val="30"/>
        </w:rPr>
        <w:t xml:space="preserve"> </w:t>
      </w:r>
      <w:r>
        <w:rPr>
          <w:rFonts w:ascii="仿宋_GB2312" w:eastAsia="仿宋_GB2312" w:hAnsiTheme="minorEastAsia" w:cs="宋体"/>
          <w:i/>
          <w:kern w:val="0"/>
          <w:sz w:val="24"/>
          <w:szCs w:val="24"/>
        </w:rPr>
        <w:t>[</w:t>
      </w:r>
      <w:r>
        <w:rPr>
          <w:rFonts w:ascii="仿宋_GB2312" w:eastAsia="仿宋_GB2312" w:hAnsiTheme="minorEastAsia" w:cs="宋体"/>
          <w:i/>
          <w:kern w:val="0"/>
          <w:sz w:val="24"/>
          <w:szCs w:val="24"/>
        </w:rPr>
        <w:t>注：如本次</w:t>
      </w:r>
      <w:r>
        <w:rPr>
          <w:rFonts w:ascii="仿宋_GB2312" w:eastAsia="仿宋_GB2312" w:hAnsiTheme="minorEastAsia" w:cs="宋体" w:hint="eastAsia"/>
          <w:i/>
          <w:kern w:val="0"/>
          <w:sz w:val="24"/>
          <w:szCs w:val="24"/>
        </w:rPr>
        <w:t>股东会</w:t>
      </w:r>
      <w:r>
        <w:rPr>
          <w:rFonts w:ascii="仿宋_GB2312" w:eastAsia="仿宋_GB2312" w:hAnsiTheme="minorEastAsia" w:cs="宋体"/>
          <w:i/>
          <w:kern w:val="0"/>
          <w:sz w:val="24"/>
          <w:szCs w:val="24"/>
        </w:rPr>
        <w:t>还有其他听取报告的事项（例如：听取独立董事的述职报告等），可在议案表格之外单独说明。</w:t>
      </w:r>
      <w:r>
        <w:rPr>
          <w:rFonts w:ascii="仿宋_GB2312" w:eastAsia="仿宋_GB2312" w:hAnsiTheme="minorEastAsia" w:cs="宋体"/>
          <w:i/>
          <w:kern w:val="0"/>
          <w:sz w:val="24"/>
          <w:szCs w:val="24"/>
        </w:rPr>
        <w:t>]</w:t>
      </w:r>
    </w:p>
    <w:p w:rsidR="00585D24" w:rsidRDefault="000F7E6F">
      <w:pPr>
        <w:widowControl/>
        <w:spacing w:line="600" w:lineRule="exact"/>
        <w:ind w:firstLine="552"/>
        <w:jc w:val="left"/>
        <w:rPr>
          <w:rFonts w:ascii="仿宋_GB2312" w:eastAsia="仿宋_GB2312" w:hAnsiTheme="minorEastAsia" w:cs="宋体"/>
          <w:kern w:val="0"/>
          <w:sz w:val="30"/>
          <w:szCs w:val="30"/>
        </w:rPr>
      </w:pPr>
      <w:r>
        <w:rPr>
          <w:rFonts w:ascii="仿宋_GB2312" w:eastAsia="仿宋_GB2312" w:hAnsiTheme="minorEastAsia" w:cs="宋体"/>
          <w:kern w:val="0"/>
          <w:sz w:val="30"/>
          <w:szCs w:val="30"/>
        </w:rPr>
        <w:t>1</w:t>
      </w:r>
      <w:r>
        <w:rPr>
          <w:rFonts w:ascii="仿宋_GB2312" w:eastAsia="仿宋_GB2312" w:hAnsiTheme="minorEastAsia" w:cs="宋体" w:hint="eastAsia"/>
          <w:kern w:val="0"/>
          <w:sz w:val="30"/>
          <w:szCs w:val="30"/>
        </w:rPr>
        <w:t>.</w:t>
      </w:r>
      <w:r>
        <w:rPr>
          <w:rFonts w:ascii="仿宋_GB2312" w:eastAsia="仿宋_GB2312" w:hAnsiTheme="minorEastAsia" w:cs="宋体" w:hint="eastAsia"/>
          <w:kern w:val="0"/>
          <w:sz w:val="30"/>
          <w:szCs w:val="30"/>
        </w:rPr>
        <w:t>说明各议案已披露的时间和披露媒体。</w:t>
      </w:r>
    </w:p>
    <w:p w:rsidR="00585D24" w:rsidRDefault="000F7E6F">
      <w:pPr>
        <w:widowControl/>
        <w:spacing w:line="600" w:lineRule="exact"/>
        <w:ind w:firstLine="552"/>
        <w:jc w:val="left"/>
        <w:rPr>
          <w:rFonts w:ascii="仿宋_GB2312" w:eastAsia="仿宋_GB2312" w:hAnsiTheme="minorEastAsia" w:cs="宋体"/>
          <w:i/>
          <w:kern w:val="0"/>
          <w:sz w:val="24"/>
          <w:szCs w:val="24"/>
        </w:rPr>
      </w:pPr>
      <w:r>
        <w:rPr>
          <w:rFonts w:ascii="仿宋_GB2312" w:eastAsia="仿宋_GB2312" w:hAnsiTheme="minorEastAsia" w:cs="宋体"/>
          <w:kern w:val="0"/>
          <w:sz w:val="30"/>
          <w:szCs w:val="30"/>
        </w:rPr>
        <w:t>2</w:t>
      </w:r>
      <w:r>
        <w:rPr>
          <w:rFonts w:ascii="仿宋_GB2312" w:eastAsia="仿宋_GB2312" w:hAnsiTheme="minorEastAsia" w:cs="宋体" w:hint="eastAsia"/>
          <w:kern w:val="0"/>
          <w:sz w:val="30"/>
          <w:szCs w:val="30"/>
        </w:rPr>
        <w:t>.</w:t>
      </w:r>
      <w:r>
        <w:rPr>
          <w:rFonts w:ascii="仿宋_GB2312" w:eastAsia="仿宋_GB2312" w:hAnsiTheme="minorEastAsia" w:cs="宋体" w:hint="eastAsia"/>
          <w:kern w:val="0"/>
          <w:sz w:val="30"/>
          <w:szCs w:val="30"/>
        </w:rPr>
        <w:t>特别决议议案（如适用）：</w:t>
      </w:r>
      <w:r>
        <w:rPr>
          <w:rFonts w:ascii="仿宋_GB2312" w:eastAsia="仿宋_GB2312" w:hAnsiTheme="minorEastAsia" w:cs="宋体"/>
          <w:i/>
          <w:kern w:val="0"/>
          <w:sz w:val="24"/>
          <w:szCs w:val="24"/>
          <w:u w:val="single"/>
        </w:rPr>
        <w:t>[</w:t>
      </w:r>
      <w:r>
        <w:rPr>
          <w:rFonts w:ascii="仿宋_GB2312" w:eastAsia="仿宋_GB2312" w:hAnsiTheme="minorEastAsia" w:cs="宋体"/>
          <w:i/>
          <w:kern w:val="0"/>
          <w:sz w:val="24"/>
          <w:szCs w:val="24"/>
          <w:u w:val="single"/>
        </w:rPr>
        <w:t>注：填写上述议案表中的议案序号</w:t>
      </w:r>
      <w:r>
        <w:rPr>
          <w:rFonts w:ascii="仿宋_GB2312" w:eastAsia="仿宋_GB2312" w:hAnsiTheme="minorEastAsia" w:cs="宋体"/>
          <w:i/>
          <w:kern w:val="0"/>
          <w:sz w:val="24"/>
          <w:szCs w:val="24"/>
          <w:u w:val="single"/>
        </w:rPr>
        <w:t>]</w:t>
      </w:r>
      <w:r>
        <w:rPr>
          <w:rFonts w:ascii="仿宋_GB2312" w:eastAsia="仿宋_GB2312" w:hAnsiTheme="minorEastAsia" w:cs="宋体"/>
          <w:kern w:val="0"/>
          <w:sz w:val="24"/>
          <w:szCs w:val="24"/>
        </w:rPr>
        <w:t>。</w:t>
      </w:r>
    </w:p>
    <w:p w:rsidR="00585D24" w:rsidRDefault="000F7E6F">
      <w:pPr>
        <w:widowControl/>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kern w:val="0"/>
          <w:sz w:val="30"/>
          <w:szCs w:val="30"/>
        </w:rPr>
        <w:lastRenderedPageBreak/>
        <w:t>3</w:t>
      </w:r>
      <w:r>
        <w:rPr>
          <w:rFonts w:ascii="仿宋_GB2312" w:eastAsia="仿宋_GB2312" w:hAnsiTheme="minorEastAsia" w:cs="宋体" w:hint="eastAsia"/>
          <w:kern w:val="0"/>
          <w:sz w:val="30"/>
          <w:szCs w:val="30"/>
        </w:rPr>
        <w:t>.</w:t>
      </w:r>
      <w:r>
        <w:rPr>
          <w:rFonts w:ascii="仿宋_GB2312" w:eastAsia="仿宋_GB2312" w:hAnsiTheme="minorEastAsia" w:cs="宋体" w:hint="eastAsia"/>
          <w:kern w:val="0"/>
          <w:sz w:val="30"/>
          <w:szCs w:val="30"/>
        </w:rPr>
        <w:t>对中小投资者单独计票的议案（如适用）：</w:t>
      </w:r>
      <w:r>
        <w:rPr>
          <w:rFonts w:ascii="仿宋_GB2312" w:eastAsia="仿宋_GB2312" w:hAnsiTheme="minorEastAsia" w:cs="宋体"/>
          <w:i/>
          <w:kern w:val="0"/>
          <w:sz w:val="24"/>
          <w:szCs w:val="24"/>
          <w:u w:val="single"/>
        </w:rPr>
        <w:t>[</w:t>
      </w:r>
      <w:r>
        <w:rPr>
          <w:rFonts w:ascii="仿宋_GB2312" w:eastAsia="仿宋_GB2312" w:hAnsiTheme="minorEastAsia" w:cs="宋体"/>
          <w:i/>
          <w:kern w:val="0"/>
          <w:sz w:val="24"/>
          <w:szCs w:val="24"/>
          <w:u w:val="single"/>
        </w:rPr>
        <w:t>注：填写上述议案表中的议案序号</w:t>
      </w:r>
      <w:r>
        <w:rPr>
          <w:rFonts w:ascii="仿宋_GB2312" w:eastAsia="仿宋_GB2312" w:hAnsiTheme="minorEastAsia" w:cs="宋体"/>
          <w:i/>
          <w:kern w:val="0"/>
          <w:sz w:val="24"/>
          <w:szCs w:val="24"/>
          <w:u w:val="single"/>
        </w:rPr>
        <w:t>]</w:t>
      </w:r>
      <w:r>
        <w:rPr>
          <w:rFonts w:ascii="仿宋_GB2312" w:eastAsia="仿宋_GB2312" w:hAnsiTheme="minorEastAsia" w:cs="宋体"/>
          <w:kern w:val="0"/>
          <w:sz w:val="30"/>
          <w:szCs w:val="30"/>
        </w:rPr>
        <w:t>。</w:t>
      </w:r>
    </w:p>
    <w:p w:rsidR="00585D24" w:rsidRDefault="000F7E6F">
      <w:pPr>
        <w:widowControl/>
        <w:spacing w:line="600" w:lineRule="exact"/>
        <w:ind w:firstLineChars="200" w:firstLine="600"/>
        <w:jc w:val="left"/>
        <w:rPr>
          <w:rFonts w:ascii="仿宋_GB2312" w:eastAsia="仿宋_GB2312" w:hAnsiTheme="minorEastAsia" w:cs="宋体"/>
          <w:kern w:val="0"/>
          <w:sz w:val="30"/>
          <w:szCs w:val="30"/>
          <w:u w:val="single"/>
        </w:rPr>
      </w:pPr>
      <w:r>
        <w:rPr>
          <w:rFonts w:ascii="仿宋_GB2312" w:eastAsia="仿宋_GB2312" w:hAnsiTheme="minorEastAsia" w:cs="宋体"/>
          <w:kern w:val="0"/>
          <w:sz w:val="30"/>
          <w:szCs w:val="30"/>
        </w:rPr>
        <w:t>4</w:t>
      </w:r>
      <w:r>
        <w:rPr>
          <w:rFonts w:ascii="仿宋_GB2312" w:eastAsia="仿宋_GB2312" w:hAnsiTheme="minorEastAsia" w:cs="宋体" w:hint="eastAsia"/>
          <w:kern w:val="0"/>
          <w:sz w:val="30"/>
          <w:szCs w:val="30"/>
        </w:rPr>
        <w:t>.</w:t>
      </w:r>
      <w:r>
        <w:rPr>
          <w:rFonts w:ascii="仿宋_GB2312" w:eastAsia="仿宋_GB2312" w:hAnsiTheme="minorEastAsia" w:cs="宋体" w:hint="eastAsia"/>
          <w:kern w:val="0"/>
          <w:sz w:val="30"/>
          <w:szCs w:val="30"/>
        </w:rPr>
        <w:t>涉及关联股东回避表决的议案（如适用）：</w:t>
      </w:r>
      <w:r>
        <w:rPr>
          <w:rFonts w:ascii="仿宋_GB2312" w:eastAsia="仿宋_GB2312" w:hAnsiTheme="minorEastAsia" w:cs="宋体"/>
          <w:i/>
          <w:kern w:val="0"/>
          <w:sz w:val="24"/>
          <w:szCs w:val="24"/>
          <w:u w:val="single"/>
        </w:rPr>
        <w:t>[</w:t>
      </w:r>
      <w:r>
        <w:rPr>
          <w:rFonts w:ascii="仿宋_GB2312" w:eastAsia="仿宋_GB2312" w:hAnsiTheme="minorEastAsia" w:cs="宋体"/>
          <w:i/>
          <w:kern w:val="0"/>
          <w:sz w:val="24"/>
          <w:szCs w:val="24"/>
          <w:u w:val="single"/>
        </w:rPr>
        <w:t>注：填写上述议案表中的议案序号</w:t>
      </w:r>
      <w:r>
        <w:rPr>
          <w:rFonts w:ascii="仿宋_GB2312" w:eastAsia="仿宋_GB2312" w:hAnsiTheme="minorEastAsia" w:cs="宋体" w:hint="eastAsia"/>
          <w:i/>
          <w:kern w:val="0"/>
          <w:sz w:val="24"/>
          <w:szCs w:val="24"/>
          <w:u w:val="single"/>
        </w:rPr>
        <w:t>，</w:t>
      </w:r>
      <w:r>
        <w:rPr>
          <w:rFonts w:ascii="仿宋_GB2312" w:eastAsia="仿宋_GB2312" w:hAnsi="宋体" w:cs="宋体" w:hint="eastAsia"/>
          <w:i/>
          <w:kern w:val="0"/>
          <w:sz w:val="24"/>
          <w:szCs w:val="24"/>
          <w:u w:val="single"/>
        </w:rPr>
        <w:t>应回避的关联股东名称</w:t>
      </w:r>
      <w:r>
        <w:rPr>
          <w:rFonts w:ascii="仿宋_GB2312" w:eastAsia="仿宋_GB2312" w:hAnsi="宋体" w:cs="宋体"/>
          <w:i/>
          <w:kern w:val="0"/>
          <w:sz w:val="24"/>
          <w:szCs w:val="24"/>
          <w:u w:val="single"/>
        </w:rPr>
        <w:t>]</w:t>
      </w:r>
      <w:r>
        <w:rPr>
          <w:rFonts w:ascii="仿宋_GB2312" w:eastAsia="仿宋_GB2312" w:hAnsi="宋体" w:cs="宋体" w:hint="eastAsia"/>
          <w:kern w:val="0"/>
          <w:sz w:val="30"/>
          <w:szCs w:val="30"/>
        </w:rPr>
        <w:t>。</w:t>
      </w:r>
    </w:p>
    <w:p w:rsidR="00585D24" w:rsidRDefault="000F7E6F">
      <w:pPr>
        <w:widowControl/>
        <w:spacing w:line="600" w:lineRule="exact"/>
        <w:ind w:firstLineChars="200" w:firstLine="600"/>
        <w:jc w:val="left"/>
        <w:rPr>
          <w:rFonts w:ascii="仿宋_GB2312" w:eastAsia="仿宋_GB2312" w:hAnsiTheme="minorEastAsia" w:cs="宋体"/>
          <w:kern w:val="0"/>
          <w:sz w:val="30"/>
          <w:szCs w:val="30"/>
          <w:u w:val="single"/>
        </w:rPr>
      </w:pPr>
      <w:r>
        <w:rPr>
          <w:rFonts w:ascii="仿宋_GB2312" w:eastAsia="仿宋_GB2312" w:hAnsiTheme="minorEastAsia" w:cs="宋体"/>
          <w:kern w:val="0"/>
          <w:sz w:val="30"/>
          <w:szCs w:val="30"/>
        </w:rPr>
        <w:t>5</w:t>
      </w:r>
      <w:r>
        <w:rPr>
          <w:rFonts w:ascii="仿宋_GB2312" w:eastAsia="仿宋_GB2312" w:hAnsiTheme="minorEastAsia" w:cs="宋体" w:hint="eastAsia"/>
          <w:kern w:val="0"/>
          <w:sz w:val="30"/>
          <w:szCs w:val="30"/>
        </w:rPr>
        <w:t>.</w:t>
      </w:r>
      <w:r>
        <w:rPr>
          <w:rFonts w:ascii="仿宋_GB2312" w:eastAsia="仿宋_GB2312" w:hAnsiTheme="minorEastAsia" w:cs="宋体" w:hint="eastAsia"/>
          <w:kern w:val="0"/>
          <w:sz w:val="30"/>
          <w:szCs w:val="30"/>
        </w:rPr>
        <w:t>涉及优先股股东参与表决的议案（如适用）：</w:t>
      </w:r>
      <w:r>
        <w:rPr>
          <w:rFonts w:ascii="仿宋_GB2312" w:eastAsia="仿宋_GB2312" w:hAnsiTheme="minorEastAsia" w:cs="宋体"/>
          <w:i/>
          <w:kern w:val="0"/>
          <w:sz w:val="24"/>
          <w:szCs w:val="24"/>
          <w:u w:val="single"/>
        </w:rPr>
        <w:t>[</w:t>
      </w:r>
      <w:r>
        <w:rPr>
          <w:rFonts w:ascii="仿宋_GB2312" w:eastAsia="仿宋_GB2312" w:hAnsiTheme="minorEastAsia" w:cs="宋体"/>
          <w:i/>
          <w:kern w:val="0"/>
          <w:sz w:val="24"/>
          <w:szCs w:val="24"/>
          <w:u w:val="single"/>
        </w:rPr>
        <w:t>注：填写上述议案表中的议案序号</w:t>
      </w:r>
      <w:r>
        <w:rPr>
          <w:rFonts w:ascii="仿宋_GB2312" w:eastAsia="仿宋_GB2312" w:hAnsiTheme="minorEastAsia" w:cs="宋体"/>
          <w:i/>
          <w:kern w:val="0"/>
          <w:sz w:val="24"/>
          <w:szCs w:val="24"/>
          <w:u w:val="single"/>
        </w:rPr>
        <w:t>]</w:t>
      </w:r>
      <w:r>
        <w:rPr>
          <w:rFonts w:ascii="仿宋_GB2312" w:eastAsia="仿宋_GB2312" w:hAnsiTheme="minorEastAsia" w:cs="宋体"/>
          <w:kern w:val="0"/>
          <w:sz w:val="30"/>
          <w:szCs w:val="30"/>
        </w:rPr>
        <w:t>。</w:t>
      </w:r>
    </w:p>
    <w:p w:rsidR="00585D24" w:rsidRDefault="000F7E6F">
      <w:pPr>
        <w:spacing w:line="600" w:lineRule="exact"/>
        <w:ind w:firstLineChars="200" w:firstLine="600"/>
        <w:rPr>
          <w:rFonts w:ascii="仿宋_GB2312" w:eastAsia="仿宋_GB2312" w:hAnsiTheme="minorEastAsia" w:cs="宋体"/>
          <w:kern w:val="0"/>
          <w:sz w:val="30"/>
          <w:szCs w:val="30"/>
        </w:rPr>
      </w:pPr>
      <w:r>
        <w:rPr>
          <w:rFonts w:ascii="仿宋_GB2312" w:eastAsia="仿宋_GB2312" w:hAnsiTheme="minorEastAsia" w:cs="宋体"/>
          <w:kern w:val="0"/>
          <w:sz w:val="30"/>
          <w:szCs w:val="30"/>
        </w:rPr>
        <w:t>6.</w:t>
      </w:r>
      <w:r>
        <w:rPr>
          <w:rFonts w:ascii="仿宋_GB2312" w:eastAsia="仿宋_GB2312" w:hAnsiTheme="minorEastAsia" w:cs="宋体" w:hint="eastAsia"/>
          <w:kern w:val="0"/>
          <w:sz w:val="30"/>
          <w:szCs w:val="30"/>
        </w:rPr>
        <w:t>涉及每一特别表决权股份享有的表决权数量应当与每一普通股份的表决权数量相同的议案（如适用）：</w:t>
      </w:r>
      <w:r>
        <w:rPr>
          <w:rFonts w:ascii="仿宋_GB2312" w:eastAsia="仿宋_GB2312" w:hAnsiTheme="minorEastAsia" w:cs="宋体"/>
          <w:i/>
          <w:kern w:val="0"/>
          <w:sz w:val="24"/>
          <w:szCs w:val="24"/>
          <w:u w:val="single"/>
        </w:rPr>
        <w:t>[</w:t>
      </w:r>
      <w:r>
        <w:rPr>
          <w:rFonts w:ascii="仿宋_GB2312" w:eastAsia="仿宋_GB2312" w:hAnsiTheme="minorEastAsia" w:cs="宋体"/>
          <w:i/>
          <w:kern w:val="0"/>
          <w:sz w:val="24"/>
          <w:szCs w:val="24"/>
          <w:u w:val="single"/>
        </w:rPr>
        <w:t>注：填写上述议案表中的议案序号</w:t>
      </w:r>
      <w:r>
        <w:rPr>
          <w:rFonts w:ascii="仿宋_GB2312" w:eastAsia="仿宋_GB2312" w:hAnsiTheme="minorEastAsia" w:cs="宋体"/>
          <w:i/>
          <w:kern w:val="0"/>
          <w:sz w:val="24"/>
          <w:szCs w:val="24"/>
          <w:u w:val="single"/>
        </w:rPr>
        <w:t>]</w:t>
      </w:r>
      <w:r>
        <w:rPr>
          <w:rFonts w:ascii="仿宋_GB2312" w:eastAsia="仿宋_GB2312" w:hAnsiTheme="minorEastAsia" w:cs="宋体" w:hint="eastAsia"/>
          <w:kern w:val="0"/>
          <w:sz w:val="24"/>
          <w:szCs w:val="24"/>
        </w:rPr>
        <w:t>。</w:t>
      </w:r>
    </w:p>
    <w:p w:rsidR="00585D24" w:rsidRDefault="00585D24">
      <w:pPr>
        <w:spacing w:line="600" w:lineRule="exact"/>
        <w:ind w:firstLine="600"/>
        <w:rPr>
          <w:rFonts w:ascii="仿宋_GB2312" w:eastAsia="仿宋_GB2312" w:hAnsiTheme="minorEastAsia"/>
          <w:sz w:val="30"/>
          <w:szCs w:val="30"/>
        </w:rPr>
      </w:pPr>
    </w:p>
    <w:p w:rsidR="00585D24" w:rsidRDefault="000F7E6F">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特此公告。</w:t>
      </w:r>
    </w:p>
    <w:p w:rsidR="00585D24" w:rsidRDefault="000F7E6F">
      <w:pPr>
        <w:rPr>
          <w:rFonts w:ascii="仿宋_GB2312" w:eastAsia="仿宋_GB2312" w:hAnsiTheme="minorEastAsia"/>
          <w:sz w:val="30"/>
          <w:szCs w:val="30"/>
        </w:rPr>
      </w:pPr>
      <w:r>
        <w:rPr>
          <w:rFonts w:ascii="仿宋_GB2312" w:eastAsia="仿宋_GB2312" w:hAnsiTheme="minorEastAsia"/>
          <w:sz w:val="30"/>
          <w:szCs w:val="30"/>
        </w:rPr>
        <w:t xml:space="preserve"> </w:t>
      </w:r>
    </w:p>
    <w:p w:rsidR="00585D24" w:rsidRDefault="000F7E6F">
      <w:pPr>
        <w:jc w:val="right"/>
        <w:rPr>
          <w:rFonts w:ascii="仿宋_GB2312" w:eastAsia="仿宋_GB2312" w:hAnsiTheme="minorEastAsia"/>
          <w:sz w:val="30"/>
          <w:szCs w:val="30"/>
        </w:rPr>
      </w:pPr>
      <w:r>
        <w:rPr>
          <w:rFonts w:ascii="仿宋_GB2312" w:eastAsia="仿宋_GB2312" w:hAnsiTheme="minorEastAsia"/>
          <w:sz w:val="30"/>
          <w:szCs w:val="30"/>
        </w:rPr>
        <w:t>XXXX</w:t>
      </w:r>
      <w:r>
        <w:rPr>
          <w:rFonts w:ascii="仿宋_GB2312" w:eastAsia="仿宋_GB2312" w:hAnsiTheme="minorEastAsia"/>
          <w:sz w:val="30"/>
          <w:szCs w:val="30"/>
        </w:rPr>
        <w:t>股份有限公司董事会</w:t>
      </w:r>
      <w:r>
        <w:rPr>
          <w:rFonts w:ascii="仿宋_GB2312" w:eastAsia="仿宋_GB2312" w:hAnsiTheme="minorEastAsia" w:hint="eastAsia"/>
          <w:sz w:val="30"/>
          <w:szCs w:val="30"/>
        </w:rPr>
        <w:t>（</w:t>
      </w:r>
      <w:r>
        <w:rPr>
          <w:rFonts w:ascii="仿宋_GB2312" w:eastAsia="仿宋_GB2312" w:hAnsiTheme="minorEastAsia"/>
          <w:iCs/>
          <w:sz w:val="30"/>
          <w:szCs w:val="30"/>
        </w:rPr>
        <w:t>或其他召集人</w:t>
      </w:r>
      <w:r>
        <w:rPr>
          <w:rFonts w:ascii="仿宋_GB2312" w:eastAsia="仿宋_GB2312" w:hAnsiTheme="minorEastAsia" w:hint="eastAsia"/>
          <w:iCs/>
          <w:sz w:val="30"/>
          <w:szCs w:val="30"/>
        </w:rPr>
        <w:t>）</w:t>
      </w:r>
    </w:p>
    <w:p w:rsidR="00585D24" w:rsidRDefault="000F7E6F">
      <w:pPr>
        <w:jc w:val="right"/>
        <w:rPr>
          <w:rFonts w:ascii="仿宋_GB2312" w:eastAsia="仿宋_GB2312" w:hAnsiTheme="minorEastAsia"/>
          <w:sz w:val="30"/>
          <w:szCs w:val="30"/>
        </w:rPr>
      </w:pPr>
      <w:r>
        <w:rPr>
          <w:rFonts w:ascii="仿宋_GB2312" w:eastAsia="仿宋_GB2312" w:hAnsiTheme="minorEastAsia" w:hint="eastAsia"/>
          <w:sz w:val="30"/>
          <w:szCs w:val="30"/>
        </w:rPr>
        <w:t>年</w:t>
      </w:r>
      <w:r>
        <w:rPr>
          <w:rFonts w:ascii="仿宋_GB2312" w:eastAsia="仿宋_GB2312" w:hAnsiTheme="minorEastAsia"/>
          <w:sz w:val="30"/>
          <w:szCs w:val="30"/>
        </w:rPr>
        <w:t xml:space="preserve">  </w:t>
      </w:r>
      <w:r>
        <w:rPr>
          <w:rFonts w:ascii="仿宋_GB2312" w:eastAsia="仿宋_GB2312" w:hAnsiTheme="minorEastAsia" w:hint="eastAsia"/>
          <w:sz w:val="30"/>
          <w:szCs w:val="30"/>
        </w:rPr>
        <w:t>月</w:t>
      </w:r>
      <w:r>
        <w:rPr>
          <w:rFonts w:ascii="仿宋_GB2312" w:eastAsia="仿宋_GB2312" w:hAnsiTheme="minorEastAsia"/>
          <w:sz w:val="30"/>
          <w:szCs w:val="30"/>
        </w:rPr>
        <w:t xml:space="preserve">  </w:t>
      </w:r>
      <w:r>
        <w:rPr>
          <w:rFonts w:ascii="仿宋_GB2312" w:eastAsia="仿宋_GB2312" w:hAnsiTheme="minorEastAsia" w:hint="eastAsia"/>
          <w:sz w:val="30"/>
          <w:szCs w:val="30"/>
        </w:rPr>
        <w:t>日</w:t>
      </w:r>
    </w:p>
    <w:p w:rsidR="00585D24" w:rsidRDefault="000F7E6F">
      <w:pPr>
        <w:widowControl/>
        <w:spacing w:line="600" w:lineRule="exact"/>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附件：授权委托书（如适用）</w:t>
      </w:r>
    </w:p>
    <w:p w:rsidR="00585D24" w:rsidRDefault="00585D24" w:rsidP="005660CB">
      <w:pPr>
        <w:spacing w:line="600" w:lineRule="exact"/>
        <w:rPr>
          <w:rFonts w:ascii="仿宋_GB2312" w:eastAsia="仿宋_GB2312" w:hAnsiTheme="minorEastAsia"/>
          <w:sz w:val="30"/>
          <w:szCs w:val="30"/>
        </w:rPr>
      </w:pPr>
    </w:p>
    <w:p w:rsidR="00585D24" w:rsidRDefault="000F7E6F">
      <w:pPr>
        <w:widowControl/>
        <w:spacing w:before="100" w:beforeAutospacing="1" w:after="100" w:afterAutospacing="1" w:line="600" w:lineRule="exact"/>
        <w:jc w:val="left"/>
        <w:rPr>
          <w:rFonts w:ascii="仿宋_GB2312" w:eastAsia="仿宋_GB2312" w:hAnsiTheme="minorEastAsia" w:cs="宋体"/>
          <w:b/>
          <w:kern w:val="0"/>
          <w:sz w:val="30"/>
          <w:szCs w:val="30"/>
        </w:rPr>
      </w:pPr>
      <w:r>
        <w:rPr>
          <w:rFonts w:ascii="仿宋_GB2312" w:eastAsia="仿宋_GB2312" w:hAnsiTheme="minorEastAsia" w:cs="宋体" w:hint="eastAsia"/>
          <w:b/>
          <w:kern w:val="0"/>
          <w:sz w:val="30"/>
          <w:szCs w:val="30"/>
        </w:rPr>
        <w:t>附件</w:t>
      </w:r>
      <w:r>
        <w:rPr>
          <w:rFonts w:ascii="仿宋_GB2312" w:eastAsia="仿宋_GB2312" w:hAnsiTheme="minorEastAsia" w:cs="宋体" w:hint="eastAsia"/>
          <w:b/>
          <w:kern w:val="0"/>
          <w:sz w:val="30"/>
          <w:szCs w:val="30"/>
        </w:rPr>
        <w:t>:</w:t>
      </w:r>
      <w:r>
        <w:rPr>
          <w:rFonts w:ascii="仿宋_GB2312" w:eastAsia="仿宋_GB2312" w:hAnsiTheme="minorEastAsia" w:cs="宋体" w:hint="eastAsia"/>
          <w:b/>
          <w:kern w:val="0"/>
          <w:sz w:val="30"/>
          <w:szCs w:val="30"/>
        </w:rPr>
        <w:t>授权委托书</w:t>
      </w:r>
    </w:p>
    <w:p w:rsidR="00585D24" w:rsidRDefault="000F7E6F">
      <w:pPr>
        <w:widowControl/>
        <w:spacing w:before="100" w:beforeAutospacing="1" w:after="100" w:afterAutospacing="1" w:line="600" w:lineRule="exact"/>
        <w:jc w:val="center"/>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授权委托书</w:t>
      </w:r>
    </w:p>
    <w:p w:rsidR="00585D24" w:rsidRDefault="000F7E6F">
      <w:pPr>
        <w:widowControl/>
        <w:spacing w:line="600" w:lineRule="exact"/>
        <w:jc w:val="left"/>
        <w:rPr>
          <w:rFonts w:ascii="仿宋_GB2312" w:eastAsia="仿宋_GB2312" w:hAnsiTheme="minorEastAsia" w:cs="宋体"/>
          <w:kern w:val="0"/>
          <w:sz w:val="30"/>
          <w:szCs w:val="30"/>
        </w:rPr>
      </w:pPr>
      <w:r>
        <w:rPr>
          <w:rFonts w:ascii="仿宋_GB2312" w:eastAsia="仿宋_GB2312" w:hAnsiTheme="minorEastAsia" w:cs="宋体" w:hint="eastAsia"/>
          <w:i/>
          <w:kern w:val="0"/>
          <w:sz w:val="30"/>
          <w:szCs w:val="30"/>
          <w:u w:val="single"/>
        </w:rPr>
        <w:t>XXXX</w:t>
      </w:r>
      <w:r>
        <w:rPr>
          <w:rFonts w:ascii="仿宋_GB2312" w:eastAsia="仿宋_GB2312" w:hAnsiTheme="minorEastAsia" w:cs="宋体" w:hint="eastAsia"/>
          <w:kern w:val="0"/>
          <w:sz w:val="30"/>
          <w:szCs w:val="30"/>
        </w:rPr>
        <w:t>股份有限公司：</w:t>
      </w:r>
    </w:p>
    <w:p w:rsidR="00585D24" w:rsidRDefault="000F7E6F">
      <w:pPr>
        <w:widowControl/>
        <w:spacing w:line="600" w:lineRule="exact"/>
        <w:ind w:firstLine="72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lastRenderedPageBreak/>
        <w:t>兹委托</w:t>
      </w:r>
      <w:r>
        <w:rPr>
          <w:rFonts w:ascii="仿宋_GB2312" w:eastAsia="仿宋_GB2312" w:hAnsiTheme="minorEastAsia" w:cs="宋体" w:hint="eastAsia"/>
          <w:kern w:val="0"/>
          <w:sz w:val="30"/>
          <w:szCs w:val="30"/>
        </w:rPr>
        <w:t>XXX</w:t>
      </w:r>
      <w:r>
        <w:rPr>
          <w:rFonts w:ascii="仿宋_GB2312" w:eastAsia="仿宋_GB2312" w:hAnsiTheme="minorEastAsia" w:cs="宋体" w:hint="eastAsia"/>
          <w:kern w:val="0"/>
          <w:sz w:val="30"/>
          <w:szCs w:val="30"/>
        </w:rPr>
        <w:t>先生（女士）代表本单位（或本人）出席　年　月　日召开的贵公司</w:t>
      </w:r>
      <w:r>
        <w:rPr>
          <w:rFonts w:ascii="仿宋_GB2312" w:eastAsia="仿宋_GB2312" w:hAnsiTheme="minorEastAsia" w:cs="宋体" w:hint="eastAsia"/>
          <w:i/>
          <w:kern w:val="0"/>
          <w:sz w:val="30"/>
          <w:szCs w:val="30"/>
          <w:u w:val="single"/>
        </w:rPr>
        <w:t>[XXXX</w:t>
      </w:r>
      <w:r>
        <w:rPr>
          <w:rFonts w:ascii="仿宋_GB2312" w:eastAsia="仿宋_GB2312" w:hAnsiTheme="minorEastAsia" w:cs="宋体" w:hint="eastAsia"/>
          <w:i/>
          <w:kern w:val="0"/>
          <w:sz w:val="30"/>
          <w:szCs w:val="30"/>
          <w:u w:val="single"/>
        </w:rPr>
        <w:t>年度</w:t>
      </w:r>
      <w:r>
        <w:rPr>
          <w:rFonts w:ascii="仿宋_GB2312" w:eastAsia="仿宋_GB2312" w:hAnsiTheme="minorEastAsia" w:cs="宋体" w:hint="eastAsia"/>
          <w:i/>
          <w:kern w:val="0"/>
          <w:sz w:val="30"/>
          <w:szCs w:val="30"/>
          <w:u w:val="single"/>
        </w:rPr>
        <w:t>股东会</w:t>
      </w:r>
      <w:r>
        <w:rPr>
          <w:rFonts w:ascii="仿宋_GB2312" w:eastAsia="仿宋_GB2312" w:hAnsiTheme="minorEastAsia" w:cs="宋体" w:hint="eastAsia"/>
          <w:i/>
          <w:kern w:val="0"/>
          <w:sz w:val="30"/>
          <w:szCs w:val="30"/>
          <w:u w:val="single"/>
        </w:rPr>
        <w:t>/XXXX</w:t>
      </w:r>
      <w:r>
        <w:rPr>
          <w:rFonts w:ascii="仿宋_GB2312" w:eastAsia="仿宋_GB2312" w:hAnsiTheme="minorEastAsia" w:cs="宋体" w:hint="eastAsia"/>
          <w:i/>
          <w:kern w:val="0"/>
          <w:sz w:val="30"/>
          <w:szCs w:val="30"/>
          <w:u w:val="single"/>
        </w:rPr>
        <w:t>年第</w:t>
      </w:r>
      <w:r>
        <w:rPr>
          <w:rFonts w:ascii="仿宋_GB2312" w:eastAsia="仿宋_GB2312" w:hAnsiTheme="minorEastAsia" w:cs="宋体" w:hint="eastAsia"/>
          <w:i/>
          <w:kern w:val="0"/>
          <w:sz w:val="30"/>
          <w:szCs w:val="30"/>
          <w:u w:val="single"/>
        </w:rPr>
        <w:t>XX</w:t>
      </w:r>
      <w:r>
        <w:rPr>
          <w:rFonts w:ascii="仿宋_GB2312" w:eastAsia="仿宋_GB2312" w:hAnsiTheme="minorEastAsia" w:cs="宋体" w:hint="eastAsia"/>
          <w:i/>
          <w:kern w:val="0"/>
          <w:sz w:val="30"/>
          <w:szCs w:val="30"/>
          <w:u w:val="single"/>
        </w:rPr>
        <w:t>次临时</w:t>
      </w:r>
      <w:r>
        <w:rPr>
          <w:rFonts w:ascii="仿宋_GB2312" w:eastAsia="仿宋_GB2312" w:hAnsiTheme="minorEastAsia" w:cs="宋体" w:hint="eastAsia"/>
          <w:i/>
          <w:kern w:val="0"/>
          <w:sz w:val="30"/>
          <w:szCs w:val="30"/>
          <w:u w:val="single"/>
        </w:rPr>
        <w:t>股东会</w:t>
      </w:r>
      <w:r>
        <w:rPr>
          <w:rFonts w:ascii="仿宋_GB2312" w:eastAsia="仿宋_GB2312" w:hAnsiTheme="minorEastAsia" w:cs="宋体" w:hint="eastAsia"/>
          <w:i/>
          <w:kern w:val="0"/>
          <w:sz w:val="30"/>
          <w:szCs w:val="30"/>
          <w:u w:val="single"/>
        </w:rPr>
        <w:t>]</w:t>
      </w:r>
      <w:r>
        <w:rPr>
          <w:rFonts w:ascii="仿宋_GB2312" w:eastAsia="仿宋_GB2312" w:hAnsiTheme="minorEastAsia" w:cs="宋体" w:hint="eastAsia"/>
          <w:kern w:val="0"/>
          <w:sz w:val="30"/>
          <w:szCs w:val="30"/>
        </w:rPr>
        <w:t>，并代为行使表决权。</w:t>
      </w:r>
    </w:p>
    <w:p w:rsidR="00585D24" w:rsidRDefault="000F7E6F">
      <w:pPr>
        <w:widowControl/>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 xml:space="preserve">委托人持普通股数：　　　　　　　　</w:t>
      </w:r>
    </w:p>
    <w:p w:rsidR="00585D24" w:rsidRDefault="000F7E6F">
      <w:pPr>
        <w:widowControl/>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 xml:space="preserve">委托人持优先股数：　　　　　　　　</w:t>
      </w:r>
    </w:p>
    <w:p w:rsidR="00585D24" w:rsidRDefault="000F7E6F">
      <w:pPr>
        <w:widowControl/>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委托人股东帐户号：</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3264"/>
        <w:gridCol w:w="1080"/>
        <w:gridCol w:w="1080"/>
        <w:gridCol w:w="900"/>
      </w:tblGrid>
      <w:tr w:rsidR="00585D24">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序号</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非累积投票议案名称</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同意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反对</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弃权</w:t>
            </w:r>
          </w:p>
        </w:tc>
      </w:tr>
      <w:tr w:rsidR="00585D24">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1</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85D24" w:rsidRDefault="00585D24">
            <w:pPr>
              <w:widowControl/>
              <w:spacing w:before="100" w:beforeAutospacing="1" w:after="100" w:afterAutospacing="1" w:line="360" w:lineRule="auto"/>
              <w:jc w:val="left"/>
              <w:rPr>
                <w:rFonts w:ascii="仿宋_GB2312" w:eastAsia="仿宋_GB2312" w:hAnsiTheme="minorEastAsia" w:cs="宋体"/>
                <w:kern w:val="0"/>
                <w:sz w:val="24"/>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85D24" w:rsidRDefault="00585D24">
            <w:pPr>
              <w:widowControl/>
              <w:spacing w:before="100" w:beforeAutospacing="1" w:after="100" w:afterAutospacing="1" w:line="360" w:lineRule="auto"/>
              <w:jc w:val="left"/>
              <w:rPr>
                <w:rFonts w:ascii="仿宋_GB2312" w:eastAsia="仿宋_GB2312" w:hAnsiTheme="minorEastAsia" w:cs="宋体"/>
                <w:kern w:val="0"/>
                <w:sz w:val="24"/>
                <w:szCs w:val="24"/>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585D24" w:rsidRDefault="00585D24">
            <w:pPr>
              <w:widowControl/>
              <w:spacing w:before="100" w:beforeAutospacing="1" w:after="100" w:afterAutospacing="1" w:line="360" w:lineRule="auto"/>
              <w:jc w:val="left"/>
              <w:rPr>
                <w:rFonts w:ascii="仿宋_GB2312" w:eastAsia="仿宋_GB2312" w:hAnsiTheme="minorEastAsia" w:cs="宋体"/>
                <w:kern w:val="0"/>
                <w:sz w:val="24"/>
                <w:szCs w:val="24"/>
              </w:rPr>
            </w:pPr>
          </w:p>
        </w:tc>
      </w:tr>
      <w:tr w:rsidR="00585D24">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2</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85D24" w:rsidRDefault="00585D24">
            <w:pPr>
              <w:widowControl/>
              <w:spacing w:before="100" w:beforeAutospacing="1" w:after="100" w:afterAutospacing="1" w:line="360" w:lineRule="auto"/>
              <w:jc w:val="left"/>
              <w:rPr>
                <w:rFonts w:ascii="仿宋_GB2312" w:eastAsia="仿宋_GB2312" w:hAnsiTheme="minorEastAsia" w:cs="宋体"/>
                <w:kern w:val="0"/>
                <w:sz w:val="24"/>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85D24" w:rsidRDefault="00585D24">
            <w:pPr>
              <w:widowControl/>
              <w:spacing w:before="100" w:beforeAutospacing="1" w:after="100" w:afterAutospacing="1" w:line="360" w:lineRule="auto"/>
              <w:jc w:val="left"/>
              <w:rPr>
                <w:rFonts w:ascii="仿宋_GB2312" w:eastAsia="仿宋_GB2312" w:hAnsiTheme="minorEastAsia" w:cs="宋体"/>
                <w:kern w:val="0"/>
                <w:sz w:val="24"/>
                <w:szCs w:val="24"/>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585D24" w:rsidRDefault="00585D24">
            <w:pPr>
              <w:widowControl/>
              <w:spacing w:before="100" w:beforeAutospacing="1" w:after="100" w:afterAutospacing="1" w:line="360" w:lineRule="auto"/>
              <w:jc w:val="left"/>
              <w:rPr>
                <w:rFonts w:ascii="仿宋_GB2312" w:eastAsia="仿宋_GB2312" w:hAnsiTheme="minorEastAsia" w:cs="宋体"/>
                <w:kern w:val="0"/>
                <w:sz w:val="24"/>
                <w:szCs w:val="24"/>
              </w:rPr>
            </w:pPr>
          </w:p>
        </w:tc>
      </w:tr>
      <w:tr w:rsidR="00585D24">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85D24" w:rsidRDefault="00585D24">
            <w:pPr>
              <w:widowControl/>
              <w:spacing w:before="100" w:beforeAutospacing="1" w:after="100" w:afterAutospacing="1" w:line="360" w:lineRule="auto"/>
              <w:jc w:val="left"/>
              <w:rPr>
                <w:rFonts w:ascii="仿宋_GB2312" w:eastAsia="仿宋_GB2312" w:hAnsiTheme="minorEastAsia" w:cs="宋体"/>
                <w:kern w:val="0"/>
                <w:sz w:val="24"/>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85D24" w:rsidRDefault="00585D24">
            <w:pPr>
              <w:widowControl/>
              <w:spacing w:before="100" w:beforeAutospacing="1" w:after="100" w:afterAutospacing="1" w:line="360" w:lineRule="auto"/>
              <w:jc w:val="left"/>
              <w:rPr>
                <w:rFonts w:ascii="仿宋_GB2312" w:eastAsia="仿宋_GB2312" w:hAnsiTheme="minorEastAsia" w:cs="宋体"/>
                <w:kern w:val="0"/>
                <w:sz w:val="24"/>
                <w:szCs w:val="24"/>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585D24" w:rsidRDefault="00585D24">
            <w:pPr>
              <w:widowControl/>
              <w:spacing w:before="100" w:beforeAutospacing="1" w:after="100" w:afterAutospacing="1" w:line="360" w:lineRule="auto"/>
              <w:jc w:val="left"/>
              <w:rPr>
                <w:rFonts w:ascii="仿宋_GB2312" w:eastAsia="仿宋_GB2312" w:hAnsiTheme="minorEastAsia" w:cs="宋体"/>
                <w:kern w:val="0"/>
                <w:sz w:val="24"/>
                <w:szCs w:val="24"/>
              </w:rPr>
            </w:pPr>
          </w:p>
        </w:tc>
      </w:tr>
    </w:tbl>
    <w:p w:rsidR="00585D24" w:rsidRDefault="00585D24">
      <w:pPr>
        <w:widowControl/>
        <w:spacing w:line="360" w:lineRule="auto"/>
        <w:jc w:val="left"/>
        <w:rPr>
          <w:rFonts w:ascii="仿宋_GB2312" w:eastAsia="仿宋_GB2312" w:hAnsiTheme="minorEastAsia" w:cs="宋体"/>
          <w:kern w:val="0"/>
          <w:sz w:val="30"/>
          <w:szCs w:val="3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3264"/>
        <w:gridCol w:w="2511"/>
      </w:tblGrid>
      <w:tr w:rsidR="00585D24">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序号</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累积投票议案名称</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投票数</w:t>
            </w:r>
          </w:p>
        </w:tc>
      </w:tr>
      <w:tr w:rsidR="00585D24">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1</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585D24" w:rsidRDefault="00585D24">
            <w:pPr>
              <w:widowControl/>
              <w:spacing w:before="100" w:beforeAutospacing="1" w:after="100" w:afterAutospacing="1" w:line="360" w:lineRule="auto"/>
              <w:jc w:val="left"/>
              <w:rPr>
                <w:rFonts w:ascii="仿宋_GB2312" w:eastAsia="仿宋_GB2312" w:hAnsiTheme="minorEastAsia" w:cs="宋体"/>
                <w:kern w:val="0"/>
                <w:sz w:val="24"/>
                <w:szCs w:val="24"/>
              </w:rPr>
            </w:pPr>
          </w:p>
        </w:tc>
      </w:tr>
      <w:tr w:rsidR="00585D24">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2</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585D24" w:rsidRDefault="00585D24">
            <w:pPr>
              <w:widowControl/>
              <w:spacing w:before="100" w:beforeAutospacing="1" w:after="100" w:afterAutospacing="1" w:line="360" w:lineRule="auto"/>
              <w:jc w:val="left"/>
              <w:rPr>
                <w:rFonts w:ascii="仿宋_GB2312" w:eastAsia="仿宋_GB2312" w:hAnsiTheme="minorEastAsia" w:cs="宋体"/>
                <w:kern w:val="0"/>
                <w:sz w:val="24"/>
                <w:szCs w:val="24"/>
              </w:rPr>
            </w:pPr>
          </w:p>
        </w:tc>
      </w:tr>
      <w:tr w:rsidR="00585D24">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rsidR="00585D24" w:rsidRDefault="000F7E6F">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585D24" w:rsidRDefault="00585D24">
            <w:pPr>
              <w:widowControl/>
              <w:spacing w:before="100" w:beforeAutospacing="1" w:after="100" w:afterAutospacing="1" w:line="360" w:lineRule="auto"/>
              <w:jc w:val="left"/>
              <w:rPr>
                <w:rFonts w:ascii="仿宋_GB2312" w:eastAsia="仿宋_GB2312" w:hAnsiTheme="minorEastAsia" w:cs="宋体"/>
                <w:kern w:val="0"/>
                <w:sz w:val="24"/>
                <w:szCs w:val="24"/>
              </w:rPr>
            </w:pPr>
          </w:p>
        </w:tc>
      </w:tr>
    </w:tbl>
    <w:p w:rsidR="00585D24" w:rsidRDefault="00585D24">
      <w:pPr>
        <w:widowControl/>
        <w:spacing w:line="360" w:lineRule="auto"/>
        <w:jc w:val="left"/>
        <w:rPr>
          <w:rFonts w:ascii="仿宋_GB2312" w:eastAsia="仿宋_GB2312" w:hAnsiTheme="minorEastAsia" w:cs="宋体"/>
          <w:kern w:val="0"/>
          <w:sz w:val="30"/>
          <w:szCs w:val="30"/>
        </w:rPr>
      </w:pPr>
    </w:p>
    <w:p w:rsidR="00585D24" w:rsidRDefault="000F7E6F">
      <w:pPr>
        <w:widowControl/>
        <w:spacing w:line="360" w:lineRule="auto"/>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委托人签名（盖章）：</w:t>
      </w:r>
      <w:r>
        <w:rPr>
          <w:rFonts w:ascii="仿宋_GB2312" w:eastAsia="仿宋_GB2312" w:hAnsiTheme="minorEastAsia" w:cs="宋体" w:hint="eastAsia"/>
          <w:kern w:val="0"/>
          <w:sz w:val="30"/>
          <w:szCs w:val="30"/>
        </w:rPr>
        <w:t xml:space="preserve"> </w:t>
      </w:r>
      <w:r>
        <w:rPr>
          <w:rFonts w:ascii="仿宋_GB2312" w:eastAsia="仿宋_GB2312" w:hAnsiTheme="minorEastAsia" w:cs="宋体" w:hint="eastAsia"/>
          <w:kern w:val="0"/>
          <w:sz w:val="30"/>
          <w:szCs w:val="30"/>
        </w:rPr>
        <w:t xml:space="preserve">　　　　　　　　受托人签名：</w:t>
      </w:r>
    </w:p>
    <w:p w:rsidR="00585D24" w:rsidRDefault="000F7E6F">
      <w:pPr>
        <w:widowControl/>
        <w:spacing w:line="360" w:lineRule="auto"/>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委托人身份证号：</w:t>
      </w:r>
      <w:r>
        <w:rPr>
          <w:rFonts w:ascii="仿宋_GB2312" w:eastAsia="仿宋_GB2312" w:hAnsiTheme="minorEastAsia" w:cs="宋体" w:hint="eastAsia"/>
          <w:kern w:val="0"/>
          <w:sz w:val="30"/>
          <w:szCs w:val="30"/>
        </w:rPr>
        <w:t xml:space="preserve"> </w:t>
      </w:r>
      <w:r>
        <w:rPr>
          <w:rFonts w:ascii="仿宋_GB2312" w:eastAsia="仿宋_GB2312" w:hAnsiTheme="minorEastAsia" w:cs="宋体" w:hint="eastAsia"/>
          <w:kern w:val="0"/>
          <w:sz w:val="30"/>
          <w:szCs w:val="30"/>
        </w:rPr>
        <w:t xml:space="preserve">　　　　　　　　　　受托人身份证号：</w:t>
      </w:r>
    </w:p>
    <w:p w:rsidR="00585D24" w:rsidRDefault="00585D24">
      <w:pPr>
        <w:widowControl/>
        <w:spacing w:line="360" w:lineRule="auto"/>
        <w:jc w:val="left"/>
        <w:rPr>
          <w:rFonts w:ascii="仿宋_GB2312" w:eastAsia="仿宋_GB2312" w:hAnsiTheme="minorEastAsia" w:cs="宋体"/>
          <w:kern w:val="0"/>
          <w:sz w:val="30"/>
          <w:szCs w:val="30"/>
        </w:rPr>
      </w:pPr>
    </w:p>
    <w:p w:rsidR="00585D24" w:rsidRDefault="000F7E6F">
      <w:pPr>
        <w:widowControl/>
        <w:spacing w:line="360" w:lineRule="auto"/>
        <w:ind w:firstLine="432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委托日期：</w:t>
      </w:r>
      <w:r>
        <w:rPr>
          <w:rFonts w:ascii="仿宋_GB2312" w:eastAsia="仿宋_GB2312" w:hAnsiTheme="minorEastAsia" w:cs="宋体" w:hint="eastAsia"/>
          <w:i/>
          <w:kern w:val="0"/>
          <w:sz w:val="30"/>
          <w:szCs w:val="30"/>
          <w:u w:val="single"/>
        </w:rPr>
        <w:t xml:space="preserve">　　年</w:t>
      </w:r>
      <w:r>
        <w:rPr>
          <w:rFonts w:ascii="仿宋_GB2312" w:eastAsia="仿宋_GB2312" w:hAnsiTheme="minorEastAsia" w:cs="宋体" w:hint="eastAsia"/>
          <w:i/>
          <w:kern w:val="0"/>
          <w:sz w:val="30"/>
          <w:szCs w:val="30"/>
          <w:u w:val="single"/>
        </w:rPr>
        <w:t xml:space="preserve">  </w:t>
      </w:r>
      <w:r>
        <w:rPr>
          <w:rFonts w:ascii="仿宋_GB2312" w:eastAsia="仿宋_GB2312" w:hAnsiTheme="minorEastAsia" w:cs="宋体" w:hint="eastAsia"/>
          <w:i/>
          <w:kern w:val="0"/>
          <w:sz w:val="30"/>
          <w:szCs w:val="30"/>
          <w:u w:val="single"/>
        </w:rPr>
        <w:t>月</w:t>
      </w:r>
      <w:r>
        <w:rPr>
          <w:rFonts w:ascii="仿宋_GB2312" w:eastAsia="仿宋_GB2312" w:hAnsiTheme="minorEastAsia" w:cs="宋体" w:hint="eastAsia"/>
          <w:i/>
          <w:kern w:val="0"/>
          <w:sz w:val="30"/>
          <w:szCs w:val="30"/>
          <w:u w:val="single"/>
        </w:rPr>
        <w:t xml:space="preserve">  </w:t>
      </w:r>
      <w:r>
        <w:rPr>
          <w:rFonts w:ascii="仿宋_GB2312" w:eastAsia="仿宋_GB2312" w:hAnsiTheme="minorEastAsia" w:cs="宋体" w:hint="eastAsia"/>
          <w:i/>
          <w:kern w:val="0"/>
          <w:sz w:val="30"/>
          <w:szCs w:val="30"/>
          <w:u w:val="single"/>
        </w:rPr>
        <w:t>日</w:t>
      </w:r>
    </w:p>
    <w:p w:rsidR="00585D24" w:rsidRDefault="00585D24">
      <w:pPr>
        <w:widowControl/>
        <w:spacing w:line="360" w:lineRule="auto"/>
        <w:jc w:val="left"/>
        <w:rPr>
          <w:rFonts w:ascii="仿宋_GB2312" w:eastAsia="仿宋_GB2312" w:hAnsiTheme="minorEastAsia" w:cs="宋体"/>
          <w:kern w:val="0"/>
          <w:sz w:val="30"/>
          <w:szCs w:val="30"/>
        </w:rPr>
      </w:pPr>
    </w:p>
    <w:p w:rsidR="00585D24" w:rsidRDefault="000F7E6F">
      <w:pPr>
        <w:widowControl/>
        <w:spacing w:line="360" w:lineRule="auto"/>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备注：</w:t>
      </w:r>
    </w:p>
    <w:p w:rsidR="00585D24" w:rsidRDefault="000F7E6F">
      <w:pPr>
        <w:widowControl/>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lastRenderedPageBreak/>
        <w:t>委托人应在委托书中“同意”、“反对”或“弃权”意向中选择一个并打“√”，对于委托人在本授权委托书中未作具体指示的，受托人有权按自己的意愿进行表决。</w:t>
      </w:r>
    </w:p>
    <w:p w:rsidR="00585D24" w:rsidRDefault="00585D24">
      <w:pPr>
        <w:spacing w:line="600" w:lineRule="exact"/>
        <w:ind w:firstLineChars="200" w:firstLine="420"/>
        <w:rPr>
          <w:rFonts w:ascii="仿宋_GB2312" w:eastAsia="仿宋_GB2312"/>
          <w:kern w:val="0"/>
        </w:rPr>
      </w:pPr>
    </w:p>
    <w:sectPr w:rsidR="00585D2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E6F" w:rsidRDefault="000F7E6F">
      <w:r>
        <w:separator/>
      </w:r>
    </w:p>
  </w:endnote>
  <w:endnote w:type="continuationSeparator" w:id="0">
    <w:p w:rsidR="000F7E6F" w:rsidRDefault="000F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25145"/>
    </w:sdtPr>
    <w:sdtEndPr/>
    <w:sdtContent>
      <w:p w:rsidR="00585D24" w:rsidRDefault="000F7E6F">
        <w:pPr>
          <w:pStyle w:val="a9"/>
          <w:jc w:val="center"/>
        </w:pPr>
        <w:r>
          <w:fldChar w:fldCharType="begin"/>
        </w:r>
        <w:r>
          <w:instrText xml:space="preserve"> PAGE   \* MERGEFORMAT </w:instrText>
        </w:r>
        <w:r>
          <w:fldChar w:fldCharType="separate"/>
        </w:r>
        <w:r w:rsidR="002036FF" w:rsidRPr="002036FF">
          <w:rPr>
            <w:noProof/>
            <w:lang w:val="zh-CN"/>
          </w:rPr>
          <w:t>5</w:t>
        </w:r>
        <w:r>
          <w:rPr>
            <w:lang w:val="zh-CN"/>
          </w:rPr>
          <w:fldChar w:fldCharType="end"/>
        </w:r>
      </w:p>
    </w:sdtContent>
  </w:sdt>
  <w:p w:rsidR="00585D24" w:rsidRDefault="00585D2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E6F" w:rsidRDefault="000F7E6F">
      <w:r>
        <w:separator/>
      </w:r>
    </w:p>
  </w:footnote>
  <w:footnote w:type="continuationSeparator" w:id="0">
    <w:p w:rsidR="000F7E6F" w:rsidRDefault="000F7E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A61E0"/>
    <w:multiLevelType w:val="multilevel"/>
    <w:tmpl w:val="308A61E0"/>
    <w:lvl w:ilvl="0">
      <w:start w:val="1"/>
      <w:numFmt w:val="bullet"/>
      <w:lvlText w:val=""/>
      <w:lvlJc w:val="left"/>
      <w:pPr>
        <w:ind w:left="552" w:hanging="420"/>
      </w:pPr>
      <w:rPr>
        <w:rFonts w:ascii="Wingdings" w:hAnsi="Wingdings" w:hint="default"/>
      </w:rPr>
    </w:lvl>
    <w:lvl w:ilvl="1">
      <w:start w:val="1"/>
      <w:numFmt w:val="bullet"/>
      <w:lvlText w:val=""/>
      <w:lvlJc w:val="left"/>
      <w:pPr>
        <w:ind w:left="972" w:hanging="420"/>
      </w:pPr>
      <w:rPr>
        <w:rFonts w:ascii="Wingdings" w:hAnsi="Wingdings" w:hint="default"/>
      </w:rPr>
    </w:lvl>
    <w:lvl w:ilvl="2">
      <w:start w:val="1"/>
      <w:numFmt w:val="bullet"/>
      <w:lvlText w:val=""/>
      <w:lvlJc w:val="left"/>
      <w:pPr>
        <w:ind w:left="1392" w:hanging="420"/>
      </w:pPr>
      <w:rPr>
        <w:rFonts w:ascii="Wingdings" w:hAnsi="Wingdings" w:hint="default"/>
      </w:rPr>
    </w:lvl>
    <w:lvl w:ilvl="3">
      <w:start w:val="1"/>
      <w:numFmt w:val="bullet"/>
      <w:lvlText w:val=""/>
      <w:lvlJc w:val="left"/>
      <w:pPr>
        <w:ind w:left="1812" w:hanging="420"/>
      </w:pPr>
      <w:rPr>
        <w:rFonts w:ascii="Wingdings" w:hAnsi="Wingdings" w:hint="default"/>
      </w:rPr>
    </w:lvl>
    <w:lvl w:ilvl="4">
      <w:start w:val="1"/>
      <w:numFmt w:val="bullet"/>
      <w:lvlText w:val=""/>
      <w:lvlJc w:val="left"/>
      <w:pPr>
        <w:ind w:left="2232" w:hanging="420"/>
      </w:pPr>
      <w:rPr>
        <w:rFonts w:ascii="Wingdings" w:hAnsi="Wingdings" w:hint="default"/>
      </w:rPr>
    </w:lvl>
    <w:lvl w:ilvl="5">
      <w:start w:val="1"/>
      <w:numFmt w:val="bullet"/>
      <w:lvlText w:val=""/>
      <w:lvlJc w:val="left"/>
      <w:pPr>
        <w:ind w:left="2652" w:hanging="420"/>
      </w:pPr>
      <w:rPr>
        <w:rFonts w:ascii="Wingdings" w:hAnsi="Wingdings" w:hint="default"/>
      </w:rPr>
    </w:lvl>
    <w:lvl w:ilvl="6">
      <w:start w:val="1"/>
      <w:numFmt w:val="bullet"/>
      <w:lvlText w:val=""/>
      <w:lvlJc w:val="left"/>
      <w:pPr>
        <w:ind w:left="3072" w:hanging="420"/>
      </w:pPr>
      <w:rPr>
        <w:rFonts w:ascii="Wingdings" w:hAnsi="Wingdings" w:hint="default"/>
      </w:rPr>
    </w:lvl>
    <w:lvl w:ilvl="7">
      <w:start w:val="1"/>
      <w:numFmt w:val="bullet"/>
      <w:lvlText w:val=""/>
      <w:lvlJc w:val="left"/>
      <w:pPr>
        <w:ind w:left="3492" w:hanging="420"/>
      </w:pPr>
      <w:rPr>
        <w:rFonts w:ascii="Wingdings" w:hAnsi="Wingdings" w:hint="default"/>
      </w:rPr>
    </w:lvl>
    <w:lvl w:ilvl="8">
      <w:start w:val="1"/>
      <w:numFmt w:val="bullet"/>
      <w:lvlText w:val=""/>
      <w:lvlJc w:val="left"/>
      <w:pPr>
        <w:ind w:left="391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8B"/>
    <w:rsid w:val="000219DA"/>
    <w:rsid w:val="00072771"/>
    <w:rsid w:val="000957AF"/>
    <w:rsid w:val="00096138"/>
    <w:rsid w:val="000A3BAA"/>
    <w:rsid w:val="000B6D71"/>
    <w:rsid w:val="000D0206"/>
    <w:rsid w:val="000D661D"/>
    <w:rsid w:val="000F6B2D"/>
    <w:rsid w:val="000F7E6F"/>
    <w:rsid w:val="00122D1A"/>
    <w:rsid w:val="00140F2C"/>
    <w:rsid w:val="00161016"/>
    <w:rsid w:val="00171C91"/>
    <w:rsid w:val="002036FF"/>
    <w:rsid w:val="00216967"/>
    <w:rsid w:val="00224749"/>
    <w:rsid w:val="002763AA"/>
    <w:rsid w:val="002C2DF5"/>
    <w:rsid w:val="002D0769"/>
    <w:rsid w:val="002F3352"/>
    <w:rsid w:val="003169A6"/>
    <w:rsid w:val="00350AEE"/>
    <w:rsid w:val="0037241D"/>
    <w:rsid w:val="00376DEF"/>
    <w:rsid w:val="00426E4B"/>
    <w:rsid w:val="00434DC9"/>
    <w:rsid w:val="004D2428"/>
    <w:rsid w:val="004F203E"/>
    <w:rsid w:val="004F5577"/>
    <w:rsid w:val="004F7289"/>
    <w:rsid w:val="00502D48"/>
    <w:rsid w:val="00524D08"/>
    <w:rsid w:val="00525139"/>
    <w:rsid w:val="00531C78"/>
    <w:rsid w:val="005660CB"/>
    <w:rsid w:val="00575B8B"/>
    <w:rsid w:val="00585D24"/>
    <w:rsid w:val="005A16CC"/>
    <w:rsid w:val="005C3667"/>
    <w:rsid w:val="005F4A03"/>
    <w:rsid w:val="00612526"/>
    <w:rsid w:val="006245EE"/>
    <w:rsid w:val="00642076"/>
    <w:rsid w:val="0064245E"/>
    <w:rsid w:val="00656080"/>
    <w:rsid w:val="006631CB"/>
    <w:rsid w:val="0067395B"/>
    <w:rsid w:val="006B53E0"/>
    <w:rsid w:val="006F4C83"/>
    <w:rsid w:val="00726BBF"/>
    <w:rsid w:val="007A3D45"/>
    <w:rsid w:val="007C5C78"/>
    <w:rsid w:val="007D7CFC"/>
    <w:rsid w:val="008062A8"/>
    <w:rsid w:val="00836E51"/>
    <w:rsid w:val="008E7223"/>
    <w:rsid w:val="009810CC"/>
    <w:rsid w:val="00985618"/>
    <w:rsid w:val="009908DC"/>
    <w:rsid w:val="009973CD"/>
    <w:rsid w:val="009B4A41"/>
    <w:rsid w:val="009C3DAD"/>
    <w:rsid w:val="009E1E01"/>
    <w:rsid w:val="009F3C08"/>
    <w:rsid w:val="00A12D45"/>
    <w:rsid w:val="00A509BE"/>
    <w:rsid w:val="00AC0BFF"/>
    <w:rsid w:val="00B10649"/>
    <w:rsid w:val="00B20ABE"/>
    <w:rsid w:val="00B33485"/>
    <w:rsid w:val="00B43D72"/>
    <w:rsid w:val="00BA5F3E"/>
    <w:rsid w:val="00BB5064"/>
    <w:rsid w:val="00BD1342"/>
    <w:rsid w:val="00C33053"/>
    <w:rsid w:val="00C4282A"/>
    <w:rsid w:val="00CB0C43"/>
    <w:rsid w:val="00CB3649"/>
    <w:rsid w:val="00CC7354"/>
    <w:rsid w:val="00CF738B"/>
    <w:rsid w:val="00D0619B"/>
    <w:rsid w:val="00D11AD0"/>
    <w:rsid w:val="00D713C3"/>
    <w:rsid w:val="00DE2519"/>
    <w:rsid w:val="00DE3A00"/>
    <w:rsid w:val="00DF45DE"/>
    <w:rsid w:val="00E322FF"/>
    <w:rsid w:val="00E330A4"/>
    <w:rsid w:val="00E33D46"/>
    <w:rsid w:val="00E442DB"/>
    <w:rsid w:val="00F02E88"/>
    <w:rsid w:val="00F122E1"/>
    <w:rsid w:val="00F201D9"/>
    <w:rsid w:val="00F21382"/>
    <w:rsid w:val="00F50D45"/>
    <w:rsid w:val="00F6029C"/>
    <w:rsid w:val="00FB3118"/>
    <w:rsid w:val="06A37841"/>
    <w:rsid w:val="0D4B0060"/>
    <w:rsid w:val="0FCE5F07"/>
    <w:rsid w:val="10223F85"/>
    <w:rsid w:val="11082F7E"/>
    <w:rsid w:val="113A155B"/>
    <w:rsid w:val="15170225"/>
    <w:rsid w:val="1CA05783"/>
    <w:rsid w:val="1D320E8A"/>
    <w:rsid w:val="1ED93352"/>
    <w:rsid w:val="205C5F7C"/>
    <w:rsid w:val="22EF2331"/>
    <w:rsid w:val="2C306686"/>
    <w:rsid w:val="2FEB5E8D"/>
    <w:rsid w:val="4FDA0C90"/>
    <w:rsid w:val="511E38A6"/>
    <w:rsid w:val="5B8E3F41"/>
    <w:rsid w:val="5BC95005"/>
    <w:rsid w:val="5C083989"/>
    <w:rsid w:val="60D6419E"/>
    <w:rsid w:val="6A2A0DBC"/>
    <w:rsid w:val="701B1D7B"/>
    <w:rsid w:val="76A57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D1C2AF-F63B-4B46-B057-D61E1BDF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spacing w:beforeAutospacing="1" w:afterAutospacing="1"/>
      <w:jc w:val="left"/>
    </w:pPr>
    <w:rPr>
      <w:kern w:val="0"/>
      <w:sz w:val="24"/>
    </w:rPr>
  </w:style>
  <w:style w:type="paragraph" w:styleId="ae">
    <w:name w:val="Title"/>
    <w:basedOn w:val="a"/>
    <w:next w:val="a"/>
    <w:link w:val="af"/>
    <w:uiPriority w:val="10"/>
    <w:qFormat/>
    <w:pPr>
      <w:spacing w:before="240" w:after="60"/>
      <w:jc w:val="center"/>
      <w:outlineLvl w:val="0"/>
    </w:pPr>
    <w:rPr>
      <w:rFonts w:asciiTheme="majorHAnsi" w:hAnsiTheme="majorHAnsi" w:cstheme="majorBidi"/>
      <w:b/>
      <w:bCs/>
      <w:sz w:val="30"/>
      <w:szCs w:val="32"/>
    </w:rPr>
  </w:style>
  <w:style w:type="paragraph" w:styleId="af0">
    <w:name w:val="annotation subject"/>
    <w:basedOn w:val="a5"/>
    <w:next w:val="a5"/>
    <w:link w:val="af1"/>
    <w:uiPriority w:val="99"/>
    <w:semiHidden/>
    <w:unhideWhenUsed/>
    <w:qFormat/>
    <w:rPr>
      <w:b/>
      <w:bCs/>
    </w:rPr>
  </w:style>
  <w:style w:type="character" w:styleId="af2">
    <w:name w:val="annotation reference"/>
    <w:basedOn w:val="a0"/>
    <w:uiPriority w:val="99"/>
    <w:unhideWhenUsed/>
    <w:qFormat/>
    <w:rPr>
      <w:sz w:val="21"/>
      <w:szCs w:val="21"/>
    </w:rPr>
  </w:style>
  <w:style w:type="character" w:customStyle="1" w:styleId="af">
    <w:name w:val="标题 字符"/>
    <w:basedOn w:val="a0"/>
    <w:link w:val="ae"/>
    <w:uiPriority w:val="10"/>
    <w:rPr>
      <w:rFonts w:asciiTheme="majorHAnsi" w:eastAsia="宋体" w:hAnsiTheme="majorHAnsi" w:cstheme="majorBidi"/>
      <w:b/>
      <w:bCs/>
      <w:sz w:val="30"/>
      <w:szCs w:val="32"/>
    </w:rPr>
  </w:style>
  <w:style w:type="character" w:customStyle="1" w:styleId="a8">
    <w:name w:val="批注框文本 字符"/>
    <w:basedOn w:val="a0"/>
    <w:link w:val="a7"/>
    <w:uiPriority w:val="99"/>
    <w:semiHidden/>
    <w:qFormat/>
    <w:rPr>
      <w:rFonts w:ascii="Calibri" w:eastAsia="宋体" w:hAnsi="Calibri" w:cs="Times New Roman"/>
      <w:sz w:val="18"/>
      <w:szCs w:val="18"/>
    </w:rPr>
  </w:style>
  <w:style w:type="character" w:customStyle="1" w:styleId="ac">
    <w:name w:val="页眉 字符"/>
    <w:basedOn w:val="a0"/>
    <w:link w:val="ab"/>
    <w:uiPriority w:val="99"/>
    <w:rPr>
      <w:rFonts w:ascii="Calibri" w:eastAsia="宋体" w:hAnsi="Calibri" w:cs="Times New Roman"/>
      <w:sz w:val="18"/>
      <w:szCs w:val="18"/>
    </w:rPr>
  </w:style>
  <w:style w:type="character" w:customStyle="1" w:styleId="aa">
    <w:name w:val="页脚 字符"/>
    <w:basedOn w:val="a0"/>
    <w:link w:val="a9"/>
    <w:uiPriority w:val="99"/>
    <w:rPr>
      <w:rFonts w:ascii="Calibri" w:eastAsia="宋体" w:hAnsi="Calibri" w:cs="Times New Roman"/>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4">
    <w:name w:val="文档结构图 字符"/>
    <w:basedOn w:val="a0"/>
    <w:link w:val="a3"/>
    <w:uiPriority w:val="99"/>
    <w:semiHidden/>
    <w:qFormat/>
    <w:rPr>
      <w:rFonts w:ascii="宋体" w:eastAsia="宋体" w:hAnsi="Calibri" w:cs="Times New Roman"/>
      <w:sz w:val="18"/>
      <w:szCs w:val="18"/>
    </w:rPr>
  </w:style>
  <w:style w:type="paragraph" w:styleId="af3">
    <w:name w:val="List Paragraph"/>
    <w:basedOn w:val="a"/>
    <w:uiPriority w:val="34"/>
    <w:qFormat/>
    <w:pPr>
      <w:ind w:firstLineChars="200" w:firstLine="420"/>
    </w:pPr>
  </w:style>
  <w:style w:type="character" w:customStyle="1" w:styleId="a6">
    <w:name w:val="批注文字 字符"/>
    <w:basedOn w:val="a0"/>
    <w:link w:val="a5"/>
    <w:uiPriority w:val="99"/>
    <w:qFormat/>
    <w:rPr>
      <w:rFonts w:ascii="Calibri" w:eastAsia="宋体" w:hAnsi="Calibri" w:cs="Times New Roman"/>
    </w:rPr>
  </w:style>
  <w:style w:type="character" w:customStyle="1" w:styleId="af1">
    <w:name w:val="批注主题 字符"/>
    <w:basedOn w:val="a6"/>
    <w:link w:val="af0"/>
    <w:uiPriority w:val="99"/>
    <w:semiHidden/>
    <w:qFormat/>
    <w:rPr>
      <w:rFonts w:ascii="Calibri" w:eastAsia="宋体" w:hAnsi="Calibri" w:cs="Times New Roman"/>
      <w:b/>
      <w:bCs/>
    </w:rPr>
  </w:style>
  <w:style w:type="paragraph" w:customStyle="1" w:styleId="11">
    <w:name w:val="修订1"/>
    <w:hidden/>
    <w:uiPriority w:val="99"/>
    <w:semiHidden/>
    <w:qFormat/>
    <w:rPr>
      <w:rFonts w:ascii="Calibri" w:hAnsi="Calibri"/>
      <w:kern w:val="2"/>
      <w:sz w:val="21"/>
      <w:szCs w:val="22"/>
    </w:rPr>
  </w:style>
  <w:style w:type="character" w:customStyle="1" w:styleId="fontstyle01">
    <w:name w:val="fontstyle01"/>
    <w:basedOn w:val="a0"/>
    <w:qFormat/>
    <w:rPr>
      <w:rFonts w:ascii="仿宋_GB2312" w:eastAsia="仿宋_GB2312" w:hAnsi="仿宋_GB2312" w:cs="仿宋_GB2312"/>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1281</Words>
  <Characters>1384</Characters>
  <Application>Microsoft Office Word</Application>
  <DocSecurity>0</DocSecurity>
  <Lines>173</Lines>
  <Paragraphs>166</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ytzhai</dc:creator>
  <cp:lastModifiedBy>QYJ</cp:lastModifiedBy>
  <cp:revision>3</cp:revision>
  <dcterms:created xsi:type="dcterms:W3CDTF">2015-01-15T08:16:00Z</dcterms:created>
  <dcterms:modified xsi:type="dcterms:W3CDTF">2025-08-17T14:01:00Z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9FE0DEA1196540B5BB088EA3D84CE16B_13</vt:lpwstr>
  </property>
</Properties>
</file>