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49E93">
      <w:pPr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</w:t>
      </w:r>
      <w:bookmarkStart w:id="0" w:name="_GoBack"/>
      <w:bookmarkEnd w:id="0"/>
    </w:p>
    <w:p w14:paraId="5787B2E1"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“行业管理信息系统”平台操作指引</w:t>
      </w:r>
    </w:p>
    <w:p w14:paraId="541CAB6E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</w:p>
    <w:p w14:paraId="667746AB">
      <w:pPr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t>目录</w:t>
      </w:r>
    </w:p>
    <w:p w14:paraId="23458D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执业会员操作指引……………………………………… 2</w:t>
      </w:r>
    </w:p>
    <w:p w14:paraId="7755932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非执业会员操作指引…………………………………… 12</w:t>
      </w:r>
    </w:p>
    <w:p w14:paraId="7BCDBC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三、密码找回操作指引……………………………………… 21</w:t>
      </w:r>
    </w:p>
    <w:p w14:paraId="2C40D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</w:p>
    <w:p w14:paraId="4B4AC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CDD3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9EDA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1DB6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9C07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9E2FE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F9E7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7969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EFF1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466C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50AA0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43B3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50B8DF5">
      <w:pPr>
        <w:pStyle w:val="3"/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 w14:paraId="2293CF67">
      <w:pPr>
        <w:pStyle w:val="3"/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一、执业会员操作指引</w:t>
      </w:r>
    </w:p>
    <w:p w14:paraId="46C8E606">
      <w:pPr>
        <w:pStyle w:val="3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1.打开中注协网址：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https://www.cicpa.org.c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n，如下图所示进行登录。</w:t>
      </w:r>
    </w:p>
    <w:p w14:paraId="65C0DF89"/>
    <w:p w14:paraId="18907CB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6210" cy="6209030"/>
            <wp:effectExtent l="0" t="0" r="2540" b="1270"/>
            <wp:docPr id="6" name="图片 6" descr="170980073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9800730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EF5D">
      <w:pPr>
        <w:rPr>
          <w:rFonts w:hint="eastAsia"/>
          <w:lang w:eastAsia="zh-CN"/>
        </w:rPr>
      </w:pPr>
    </w:p>
    <w:p w14:paraId="232CA1A5">
      <w:pPr>
        <w:rPr>
          <w:rFonts w:hint="eastAsia"/>
          <w:lang w:eastAsia="zh-CN"/>
        </w:rPr>
      </w:pPr>
    </w:p>
    <w:p w14:paraId="727B3CC0">
      <w:pPr>
        <w:rPr>
          <w:rFonts w:hint="eastAsia"/>
          <w:lang w:eastAsia="zh-CN"/>
        </w:rPr>
      </w:pPr>
    </w:p>
    <w:p w14:paraId="730BF6C6">
      <w:pPr>
        <w:rPr>
          <w:rFonts w:hint="eastAsia"/>
          <w:lang w:eastAsia="zh-CN"/>
        </w:rPr>
      </w:pPr>
    </w:p>
    <w:p w14:paraId="076FE5D2">
      <w:pPr>
        <w:rPr>
          <w:rFonts w:hint="eastAsia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86360</wp:posOffset>
            </wp:positionV>
            <wp:extent cx="6478270" cy="3579495"/>
            <wp:effectExtent l="0" t="0" r="17780" b="1905"/>
            <wp:wrapTopAndBottom/>
            <wp:docPr id="8" name="图片 8" descr="170980095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98009534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98987">
      <w:pPr>
        <w:rPr>
          <w:rFonts w:hint="eastAsia" w:eastAsia="微软雅黑"/>
          <w:lang w:eastAsia="zh-CN"/>
        </w:rPr>
      </w:pPr>
    </w:p>
    <w:p w14:paraId="1A6F490C">
      <w:r>
        <w:br w:type="page"/>
      </w:r>
    </w:p>
    <w:p w14:paraId="1EF45A0D">
      <w:pPr>
        <w:pStyle w:val="4"/>
        <w:numPr>
          <w:ilvl w:val="0"/>
          <w:numId w:val="0"/>
        </w:numPr>
        <w:rPr>
          <w:rFonts w:hint="default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2.进入系统后，点击左边“在线学习”板块。</w:t>
      </w:r>
    </w:p>
    <w:p w14:paraId="07BEB9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41010" cy="3161030"/>
            <wp:effectExtent l="0" t="0" r="6350" b="8890"/>
            <wp:docPr id="4" name="图片 4" descr="培训通知非执业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培训通知非执业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84E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D4B9C4B">
      <w:pPr>
        <w:rPr>
          <w:rFonts w:hint="eastAsia"/>
          <w:lang w:val="en-US" w:eastAsia="zh-CN"/>
        </w:rPr>
      </w:pPr>
    </w:p>
    <w:p w14:paraId="4BB5F0E5">
      <w:pPr>
        <w:rPr>
          <w:rFonts w:hint="eastAsia"/>
          <w:lang w:val="en-US" w:eastAsia="zh-CN"/>
        </w:rPr>
      </w:pPr>
    </w:p>
    <w:p w14:paraId="177A324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3.进入在线学习页面，选择其中一家会计学院进行学习。每年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只能选择一家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会计学院进行学习，当年不可更改。</w:t>
      </w:r>
    </w:p>
    <w:p w14:paraId="75FF8270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7A9372FA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70A0629C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246B180A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40BB768B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3E68CE2E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4DF58050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74EB239B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0429A089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559AF3B3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b w:val="0"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需先完成必修课程，才可以学习选修课程</w:t>
      </w:r>
    </w:p>
    <w:p w14:paraId="5FF4528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233045</wp:posOffset>
            </wp:positionV>
            <wp:extent cx="4961890" cy="3625215"/>
            <wp:effectExtent l="0" t="0" r="0" b="0"/>
            <wp:wrapTopAndBottom/>
            <wp:docPr id="2" name="图片 2" descr="选上国会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选上国会页面"/>
                    <pic:cNvPicPr>
                      <a:picLocks noChangeAspect="1"/>
                    </pic:cNvPicPr>
                  </pic:nvPicPr>
                  <pic:blipFill>
                    <a:blip r:embed="rId8"/>
                    <a:srcRect l="20556" r="-153" b="-1620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BA29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909981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741F47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4C9ADA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97CC54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5B7247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D8ADB3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935BA9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7BE1EE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FEAD3E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AA8F2C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E726A6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FA73D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20203B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B8768A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468956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8C447F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8A1D80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E2BB8F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B3AF4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6B887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55A4B9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13D9EE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3D8E626">
      <w:pPr>
        <w:numPr>
          <w:ilvl w:val="0"/>
          <w:numId w:val="2"/>
        </w:numP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  <w:t>每节课学习完都须进行“评价”，未进行评价的学时数将暂时不记录在系统。</w:t>
      </w:r>
    </w:p>
    <w:p w14:paraId="00CD679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240030</wp:posOffset>
            </wp:positionV>
            <wp:extent cx="6328410" cy="3427095"/>
            <wp:effectExtent l="0" t="0" r="15240" b="1905"/>
            <wp:wrapTopAndBottom/>
            <wp:docPr id="5" name="图片 5" descr="171013830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01383051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6.学时查询：每次学习完国会的网络视屏课程，第二天可查询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学时情况，请大家及时检查自己的学时是否有记录，如果有疑问请咨询所选择的国家会计学院电话咨询。</w:t>
      </w:r>
    </w:p>
    <w:p w14:paraId="67C7159B">
      <w:pPr>
        <w:numPr>
          <w:ilvl w:val="0"/>
          <w:numId w:val="0"/>
        </w:num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165735</wp:posOffset>
            </wp:positionV>
            <wp:extent cx="6865620" cy="2677160"/>
            <wp:effectExtent l="0" t="0" r="11430" b="8890"/>
            <wp:wrapTopAndBottom/>
            <wp:docPr id="9" name="图片 9" descr="学时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时查询"/>
                    <pic:cNvPicPr>
                      <a:picLocks noChangeAspect="1"/>
                    </pic:cNvPicPr>
                  </pic:nvPicPr>
                  <pic:blipFill>
                    <a:blip r:embed="rId10"/>
                    <a:srcRect r="10147" b="16046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FB9B3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产出法学时申请</w:t>
      </w:r>
    </w:p>
    <w:p w14:paraId="15C2BE52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960755</wp:posOffset>
            </wp:positionV>
            <wp:extent cx="5033010" cy="7460615"/>
            <wp:effectExtent l="0" t="0" r="15240" b="6985"/>
            <wp:wrapTopAndBottom/>
            <wp:docPr id="23" name="图片 23" descr="170980685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98068505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/>
          <w:sz w:val="32"/>
          <w:szCs w:val="32"/>
        </w:rPr>
        <w:t>《中国注册会计师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继续教育制度</w:t>
      </w:r>
      <w:r>
        <w:rPr>
          <w:rFonts w:hint="eastAsia" w:ascii="仿宋" w:hAnsi="仿宋" w:eastAsia="仿宋"/>
          <w:sz w:val="32"/>
          <w:szCs w:val="32"/>
        </w:rPr>
        <w:t>》</w:t>
      </w:r>
      <w:r>
        <w:rPr>
          <w:rFonts w:hint="eastAsia" w:ascii="仿宋_GB2312" w:eastAsia="仿宋_GB2312"/>
          <w:sz w:val="32"/>
          <w:szCs w:val="32"/>
        </w:rPr>
        <w:t>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十八</w:t>
      </w:r>
      <w:r>
        <w:rPr>
          <w:rFonts w:hint="eastAsia" w:ascii="仿宋_GB2312" w:eastAsia="仿宋_GB2312"/>
          <w:sz w:val="32"/>
          <w:szCs w:val="32"/>
        </w:rPr>
        <w:t>条</w:t>
      </w:r>
      <w:r>
        <w:rPr>
          <w:rFonts w:hint="eastAsia" w:ascii="仿宋_GB2312" w:eastAsia="仿宋_GB2312"/>
          <w:color w:val="auto"/>
          <w:sz w:val="32"/>
          <w:szCs w:val="32"/>
        </w:rPr>
        <w:t>产出法认可的其他形式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相关内容如下：</w:t>
      </w:r>
    </w:p>
    <w:p w14:paraId="2DD57E97">
      <w:pPr>
        <w:pStyle w:val="3"/>
        <w:numPr>
          <w:ilvl w:val="0"/>
          <w:numId w:val="0"/>
        </w:numPr>
        <w:jc w:val="lef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114935</wp:posOffset>
            </wp:positionV>
            <wp:extent cx="5556250" cy="6485255"/>
            <wp:effectExtent l="0" t="0" r="6350" b="10795"/>
            <wp:wrapTopAndBottom/>
            <wp:docPr id="25" name="图片 25" descr="170980692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069291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552B8">
      <w:pPr>
        <w:pStyle w:val="3"/>
        <w:numPr>
          <w:ilvl w:val="0"/>
          <w:numId w:val="0"/>
        </w:numPr>
        <w:jc w:val="lef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2DF7AADE">
      <w:pPr>
        <w:pStyle w:val="3"/>
        <w:numPr>
          <w:ilvl w:val="0"/>
          <w:numId w:val="0"/>
        </w:numPr>
        <w:jc w:val="lef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549392C5">
      <w:pPr>
        <w:numPr>
          <w:ilvl w:val="0"/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（2）操作流程：在“产出法形式学时”功能点击“新增”</w:t>
      </w:r>
    </w:p>
    <w:p w14:paraId="104853CF">
      <w:pPr>
        <w:numPr>
          <w:ilvl w:val="0"/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4267200</wp:posOffset>
            </wp:positionV>
            <wp:extent cx="6787515" cy="3075940"/>
            <wp:effectExtent l="0" t="0" r="13335" b="10160"/>
            <wp:wrapTopAndBottom/>
            <wp:docPr id="35" name="图片 35" descr="170980774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98077465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554980" cy="3825875"/>
            <wp:effectExtent l="0" t="0" r="7620" b="3175"/>
            <wp:wrapTopAndBottom/>
            <wp:docPr id="34" name="图片 34" descr="170980765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098076520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F4A1B">
      <w:pPr>
        <w:numPr>
          <w:ilvl w:val="0"/>
          <w:numId w:val="0"/>
        </w:numP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</w:pPr>
    </w:p>
    <w:p w14:paraId="297AAEA5">
      <w:pPr>
        <w:numPr>
          <w:ilvl w:val="0"/>
          <w:numId w:val="0"/>
        </w:numPr>
        <w:ind w:firstLine="640"/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</w:pPr>
    </w:p>
    <w:p w14:paraId="20AE90D9">
      <w:pPr>
        <w:numPr>
          <w:ilvl w:val="0"/>
          <w:numId w:val="0"/>
        </w:numPr>
        <w:rPr>
          <w:rFonts w:hint="default" w:ascii="仿宋_GB2312" w:eastAsia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u w:val="none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豁免学时申请：</w:t>
      </w:r>
    </w:p>
    <w:p w14:paraId="1CD4D1B7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/>
          <w:sz w:val="32"/>
          <w:szCs w:val="32"/>
        </w:rPr>
        <w:t>《中国注册会计师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继续教育制度</w:t>
      </w:r>
      <w:r>
        <w:rPr>
          <w:rFonts w:hint="eastAsia" w:ascii="仿宋" w:hAnsi="仿宋" w:eastAsia="仿宋"/>
          <w:sz w:val="32"/>
          <w:szCs w:val="32"/>
        </w:rPr>
        <w:t>》第二十条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减免相关内容如下：</w:t>
      </w:r>
    </w:p>
    <w:p w14:paraId="3A6CB3E4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055235" cy="2077085"/>
            <wp:effectExtent l="0" t="0" r="0" b="0"/>
            <wp:docPr id="28" name="图片 28" descr="170980749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09807494575"/>
                    <pic:cNvPicPr>
                      <a:picLocks noChangeAspect="1"/>
                    </pic:cNvPicPr>
                  </pic:nvPicPr>
                  <pic:blipFill>
                    <a:blip r:embed="rId15"/>
                    <a:srcRect b="8092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DC45"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BB6EFAF"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（2）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操作流程</w:t>
      </w:r>
    </w:p>
    <w:p w14:paraId="25C13F7E"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554980" cy="3899535"/>
            <wp:effectExtent l="0" t="0" r="7620" b="5715"/>
            <wp:docPr id="36" name="图片 36" descr="170980786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098078644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5128">
      <w:pPr>
        <w:pStyle w:val="3"/>
        <w:numPr>
          <w:ilvl w:val="0"/>
          <w:numId w:val="0"/>
        </w:numPr>
        <w:jc w:val="lef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145415</wp:posOffset>
            </wp:positionV>
            <wp:extent cx="6792595" cy="2839085"/>
            <wp:effectExtent l="0" t="0" r="8255" b="18415"/>
            <wp:wrapTopAndBottom/>
            <wp:docPr id="37" name="图片 37" descr="170980795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098079513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4C4F5"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6E266F57"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0404C6A2"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15F33A41">
      <w:pPr>
        <w:pStyle w:val="3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4B151FB6"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72DA5CF4">
      <w:pP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</w:p>
    <w:p w14:paraId="62574562">
      <w:pPr>
        <w:pStyle w:val="3"/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cs="黑体"/>
          <w:b w:val="0"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非执业会员操作流程</w:t>
      </w:r>
    </w:p>
    <w:p w14:paraId="36B0154E">
      <w:pPr>
        <w:pStyle w:val="3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1.打开中注协网址：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https://www.cicpa.org.c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n，如下图所示进行登录。</w:t>
      </w:r>
    </w:p>
    <w:p w14:paraId="7E626A86">
      <w:pPr>
        <w:ind w:firstLine="240" w:firstLineChars="100"/>
      </w:pPr>
    </w:p>
    <w:p w14:paraId="14C852B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25400</wp:posOffset>
            </wp:positionV>
            <wp:extent cx="6106160" cy="6518910"/>
            <wp:effectExtent l="0" t="0" r="8890" b="15240"/>
            <wp:wrapTopAndBottom/>
            <wp:docPr id="38" name="图片 38" descr="168752877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875287743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BD23E">
      <w:pPr>
        <w:rPr>
          <w:rFonts w:hint="eastAsia"/>
          <w:lang w:eastAsia="zh-CN"/>
        </w:rPr>
      </w:pPr>
    </w:p>
    <w:p w14:paraId="05200ACC">
      <w:pPr>
        <w:rPr>
          <w:rFonts w:hint="eastAsia"/>
          <w:lang w:eastAsia="zh-CN"/>
        </w:rPr>
      </w:pPr>
    </w:p>
    <w:p w14:paraId="5D2B2249">
      <w:pPr>
        <w:pStyle w:val="4"/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2.登录方式</w:t>
      </w:r>
    </w:p>
    <w:p w14:paraId="687856C1">
      <w:pPr>
        <w:pStyle w:val="4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非执业会员直接使用其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会员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证书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编号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作为用户名进行登录。</w:t>
      </w:r>
    </w:p>
    <w:p w14:paraId="3720FE3B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忘记密码，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可以在登录口页面点击“忘记密码”取回</w:t>
      </w:r>
    </w:p>
    <w:p w14:paraId="4F82FF61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 w14:paraId="0876CF99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21655" cy="3542030"/>
            <wp:effectExtent l="0" t="0" r="1905" b="8890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C976"/>
    <w:p w14:paraId="58980440">
      <w:pPr>
        <w:rPr>
          <w:rFonts w:hint="eastAsia"/>
          <w:sz w:val="28"/>
          <w:szCs w:val="28"/>
          <w:lang w:val="en-US" w:eastAsia="zh-CN"/>
        </w:rPr>
      </w:pPr>
      <w:r>
        <w:br w:type="page"/>
      </w:r>
    </w:p>
    <w:p w14:paraId="2E4CD3AC">
      <w:pPr>
        <w:pStyle w:val="4"/>
        <w:numPr>
          <w:ilvl w:val="0"/>
          <w:numId w:val="0"/>
        </w:numPr>
        <w:rPr>
          <w:rFonts w:hint="default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3.进入系统后，点击左边“在线学习”板块。</w:t>
      </w:r>
    </w:p>
    <w:p w14:paraId="7128EE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41010" cy="3161030"/>
            <wp:effectExtent l="0" t="0" r="6350" b="8890"/>
            <wp:docPr id="7" name="图片 7" descr="培训通知非执业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培训通知非执业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F4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C1D2AE5">
      <w:pPr>
        <w:rPr>
          <w:rFonts w:hint="eastAsia"/>
          <w:lang w:val="en-US" w:eastAsia="zh-CN"/>
        </w:rPr>
      </w:pPr>
    </w:p>
    <w:p w14:paraId="41E049E7">
      <w:pPr>
        <w:rPr>
          <w:rFonts w:hint="eastAsia"/>
          <w:lang w:val="en-US" w:eastAsia="zh-CN"/>
        </w:rPr>
      </w:pPr>
    </w:p>
    <w:p w14:paraId="00CD5CA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4.进入在线学习页面，选择其中一家会计学院进行学习。每年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只能选择一家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会计学院进行学习，当年不可更改。</w:t>
      </w:r>
    </w:p>
    <w:p w14:paraId="631700D1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DF8C73B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708FAAB3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C307271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164B4BE">
      <w:pPr>
        <w:pStyle w:val="4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5.交费：点击进入其中一个课程，点“开始学习”后会跳出交费页面。</w:t>
      </w:r>
    </w:p>
    <w:p w14:paraId="172EFB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18430" cy="2677795"/>
            <wp:effectExtent l="0" t="0" r="1270" b="1905"/>
            <wp:docPr id="44" name="图片 44" descr="继续教育在线 在线学习4 交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继续教育在线 在线学习4 交费"/>
                    <pic:cNvPicPr>
                      <a:picLocks noChangeAspect="1"/>
                    </pic:cNvPicPr>
                  </pic:nvPicPr>
                  <pic:blipFill>
                    <a:blip r:embed="rId20"/>
                    <a:srcRect b="2008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DFD1">
      <w:pPr>
        <w:rPr>
          <w:rFonts w:hint="eastAsia"/>
          <w:u w:val="none"/>
          <w:lang w:val="en-US" w:eastAsia="zh-CN"/>
        </w:rPr>
      </w:pPr>
    </w:p>
    <w:p w14:paraId="02455EEA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default"/>
          <w:b w:val="0"/>
          <w:bCs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  <w:t>6.课程评价</w:t>
      </w:r>
    </w:p>
    <w:p w14:paraId="72DFCF13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  <w:t>每节课学习完都须进行“评价”，未进行评价的学时数将暂时不记录在系统。</w:t>
      </w:r>
    </w:p>
    <w:p w14:paraId="3D13636A">
      <w:pPr>
        <w:pStyle w:val="4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147320</wp:posOffset>
            </wp:positionV>
            <wp:extent cx="6675120" cy="2522855"/>
            <wp:effectExtent l="0" t="0" r="11430" b="10795"/>
            <wp:wrapTopAndBottom/>
            <wp:docPr id="16" name="图片 16" descr="学习完要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习完要评价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97D4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 w14:paraId="442D4A4E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7.学时查询：请完所选择的课程后，要及时在“继续教育”板块的“学时查询”栏目查询学时数，如果有疑问请咨询所选择的国家会计学院咨询电话。</w:t>
      </w:r>
    </w:p>
    <w:p w14:paraId="73D91CF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 w14:paraId="7EA62C0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1CB4629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22DB977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4C19FC1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65DC48D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0C4D63C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3F15F1A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6DA21C3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04A0E4A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u w:val="none"/>
          <w:lang w:val="en-US" w:eastAsia="zh-CN"/>
        </w:rPr>
      </w:pPr>
    </w:p>
    <w:p w14:paraId="6AE8C8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u w:val="none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产出式学时申请</w:t>
      </w:r>
    </w:p>
    <w:p w14:paraId="442EFCEF">
      <w:pPr>
        <w:numPr>
          <w:ilvl w:val="0"/>
          <w:numId w:val="0"/>
        </w:numP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（1）</w:t>
      </w:r>
      <w:r>
        <w:rPr>
          <w:rFonts w:hint="eastAsia" w:ascii="仿宋_GB2312" w:eastAsia="仿宋_GB2312"/>
          <w:b w:val="0"/>
          <w:bCs/>
          <w:sz w:val="32"/>
          <w:szCs w:val="32"/>
        </w:rPr>
        <w:t>《中国注册会计师协会非执业会员登记办法》第九条</w:t>
      </w:r>
      <w:r>
        <w:rPr>
          <w:rFonts w:hint="eastAsia" w:ascii="仿宋_GB2312" w:eastAsia="仿宋_GB2312"/>
          <w:b w:val="0"/>
          <w:bCs/>
          <w:color w:val="auto"/>
          <w:sz w:val="32"/>
          <w:szCs w:val="32"/>
        </w:rPr>
        <w:t>产出法认可的其他形式</w:t>
      </w: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相关内容如下：</w:t>
      </w:r>
    </w:p>
    <w:p w14:paraId="1435574F">
      <w:pPr>
        <w:numPr>
          <w:ilvl w:val="0"/>
          <w:numId w:val="0"/>
        </w:num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0CFAB67">
      <w:pPr>
        <w:numPr>
          <w:ilvl w:val="0"/>
          <w:numId w:val="0"/>
        </w:num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17F02BF"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0B10656">
      <w:pPr>
        <w:numPr>
          <w:ilvl w:val="0"/>
          <w:numId w:val="0"/>
        </w:num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93980</wp:posOffset>
            </wp:positionV>
            <wp:extent cx="5944870" cy="8263890"/>
            <wp:effectExtent l="0" t="0" r="17780" b="3810"/>
            <wp:wrapTopAndBottom/>
            <wp:docPr id="18" name="图片 18" descr="170980601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98060150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4C511"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（2）操作流程</w:t>
      </w:r>
    </w:p>
    <w:p w14:paraId="5976ED4B">
      <w:pPr>
        <w:numPr>
          <w:ilvl w:val="0"/>
          <w:numId w:val="0"/>
        </w:num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在“产出式学时”功能点击“新增”</w:t>
      </w:r>
    </w:p>
    <w:p w14:paraId="40C98F24">
      <w:pPr>
        <w:numPr>
          <w:ilvl w:val="0"/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188595</wp:posOffset>
            </wp:positionV>
            <wp:extent cx="6636385" cy="2611120"/>
            <wp:effectExtent l="0" t="0" r="12065" b="17780"/>
            <wp:wrapTopAndBottom/>
            <wp:docPr id="20" name="图片 20" descr="170980627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98062713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6BD64">
      <w:pPr>
        <w:numPr>
          <w:ilvl w:val="0"/>
          <w:numId w:val="0"/>
        </w:num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3A5F774">
      <w:pPr>
        <w:numPr>
          <w:ilvl w:val="0"/>
          <w:numId w:val="0"/>
        </w:numPr>
        <w:rPr>
          <w:rFonts w:hint="default" w:ascii="仿宋_GB2312" w:eastAsia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u w:val="none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减免学时申请</w:t>
      </w:r>
    </w:p>
    <w:p w14:paraId="31E7924A">
      <w:pPr>
        <w:numPr>
          <w:ilvl w:val="0"/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eastAsia="仿宋_GB2312"/>
          <w:sz w:val="32"/>
          <w:szCs w:val="32"/>
        </w:rPr>
        <w:t>《中国注册会计师协会非执业会员登记办法》第十一条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减免相关内容如下：</w:t>
      </w:r>
    </w:p>
    <w:p w14:paraId="232919FB"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93130" cy="2048510"/>
            <wp:effectExtent l="0" t="0" r="7620" b="8890"/>
            <wp:docPr id="21" name="图片 21" descr="170980639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98063912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CB5F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A261DD5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EBB104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FF5910"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（2）操作流程</w:t>
      </w:r>
    </w:p>
    <w:p w14:paraId="3B06BA00">
      <w:pPr>
        <w:numPr>
          <w:ilvl w:val="0"/>
          <w:numId w:val="0"/>
        </w:num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在“减免学时”功能点击“新增”</w:t>
      </w:r>
    </w:p>
    <w:p w14:paraId="32AA82A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211455</wp:posOffset>
            </wp:positionV>
            <wp:extent cx="6513195" cy="2595245"/>
            <wp:effectExtent l="0" t="0" r="1905" b="14605"/>
            <wp:wrapTopAndBottom/>
            <wp:docPr id="22" name="图片 22" descr="170980664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98066420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C993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3C1E28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17627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03794B0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EFC122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9D8E6D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4414DD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85C560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45AEF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980FB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38DEED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28C2B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FC1925E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三、密码找回操作指引</w:t>
      </w:r>
    </w:p>
    <w:p w14:paraId="2A40F66C">
      <w:pPr>
        <w:numPr>
          <w:ilvl w:val="0"/>
          <w:numId w:val="0"/>
        </w:numPr>
        <w:jc w:val="left"/>
        <w:rPr>
          <w:rFonts w:hint="eastAsia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登录口：</w:t>
      </w:r>
    </w:p>
    <w:p w14:paraId="10282F4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200660</wp:posOffset>
            </wp:positionV>
            <wp:extent cx="2223770" cy="2527935"/>
            <wp:effectExtent l="0" t="0" r="5080" b="5715"/>
            <wp:wrapTopAndBottom/>
            <wp:docPr id="1" name="图片 1" descr="d5bda8466773222933858c8a5a94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bda8466773222933858c8a5a94a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A822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68580</wp:posOffset>
            </wp:positionV>
            <wp:extent cx="4495800" cy="2040255"/>
            <wp:effectExtent l="0" t="0" r="0" b="17145"/>
            <wp:wrapTopAndBottom/>
            <wp:docPr id="13" name="图片 13" descr="b16461c284785d0538972cbf2ba0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16461c284785d0538972cbf2ba0a2f"/>
                    <pic:cNvPicPr>
                      <a:picLocks noChangeAspect="1"/>
                    </pic:cNvPicPr>
                  </pic:nvPicPr>
                  <pic:blipFill>
                    <a:blip r:embed="rId27"/>
                    <a:srcRect l="2471" t="6054" r="1779" b="1076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1DBEF"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B9832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476885</wp:posOffset>
            </wp:positionV>
            <wp:extent cx="1873885" cy="1789430"/>
            <wp:effectExtent l="0" t="0" r="12065" b="1270"/>
            <wp:wrapTopAndBottom/>
            <wp:docPr id="24" name="图片 24" descr="168c9161fdc152b5ca7143206169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c9161fdc152b5ca714320616940a"/>
                    <pic:cNvPicPr>
                      <a:picLocks noChangeAspect="1"/>
                    </pic:cNvPicPr>
                  </pic:nvPicPr>
                  <pic:blipFill>
                    <a:blip r:embed="rId28"/>
                    <a:srcRect l="18294" t="23183" r="16074" b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扫码关注公众号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21D1F172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331085" cy="5045075"/>
            <wp:effectExtent l="0" t="0" r="12065" b="3175"/>
            <wp:docPr id="29" name="图片 29" descr="20a99834376927de030d2d196537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a99834376927de030d2d1965375a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4757"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 w14:paraId="05024CDA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320290" cy="2965450"/>
            <wp:effectExtent l="0" t="0" r="3810" b="6350"/>
            <wp:docPr id="30" name="图片 30" descr="8aacd98eec80e3e4df804c0634d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aacd98eec80e3e4df804c0634d0171"/>
                    <pic:cNvPicPr>
                      <a:picLocks noChangeAspect="1"/>
                    </pic:cNvPicPr>
                  </pic:nvPicPr>
                  <pic:blipFill>
                    <a:blip r:embed="rId30"/>
                    <a:srcRect b="14438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E78D"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 w14:paraId="106E0078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92425" cy="4335145"/>
            <wp:effectExtent l="0" t="0" r="3175" b="8255"/>
            <wp:docPr id="31" name="图片 31" descr="de04e7a7d088be5e6b9dfbc641d5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e04e7a7d088be5e6b9dfbc641d560a"/>
                    <pic:cNvPicPr>
                      <a:picLocks noChangeAspect="1"/>
                    </pic:cNvPicPr>
                  </pic:nvPicPr>
                  <pic:blipFill>
                    <a:blip r:embed="rId31"/>
                    <a:srcRect b="30755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7E9F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 w14:paraId="24E858BF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99410" cy="3636010"/>
            <wp:effectExtent l="0" t="0" r="15240" b="2540"/>
            <wp:docPr id="32" name="图片 32" descr="438fe64a5459b40c11ca9172e5be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38fe64a5459b40c11ca9172e5bed2c"/>
                    <pic:cNvPicPr>
                      <a:picLocks noChangeAspect="1"/>
                    </pic:cNvPicPr>
                  </pic:nvPicPr>
                  <pic:blipFill>
                    <a:blip r:embed="rId32"/>
                    <a:srcRect b="42062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851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AD64B1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密码通过操作后仍然无法找回，可致电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中注协技术部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sz w:val="32"/>
          <w:szCs w:val="32"/>
        </w:rPr>
        <w:t>咨询</w:t>
      </w:r>
      <w:r>
        <w:rPr>
          <w:rFonts w:hint="eastAsia" w:ascii="仿宋_GB2312" w:hAnsi="仿宋_GB2312" w:eastAsia="仿宋_GB2312" w:cs="仿宋_GB2312"/>
          <w:b w:val="0"/>
          <w:bCs w:val="0"/>
          <w:color w:val="333333"/>
          <w:sz w:val="32"/>
          <w:szCs w:val="32"/>
          <w:lang w:eastAsia="zh-CN"/>
        </w:rPr>
        <w:t>。</w:t>
      </w:r>
    </w:p>
    <w:p w14:paraId="433D481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333333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电话：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010-88250337、010-88250338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）。</w:t>
      </w:r>
    </w:p>
    <w:p w14:paraId="347F0338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sectPr>
      <w:footerReference r:id="rId3" w:type="default"/>
      <w:pgSz w:w="11906" w:h="16838"/>
      <w:pgMar w:top="1327" w:right="1576" w:bottom="1327" w:left="157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514AA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796FD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796FD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242997"/>
    <w:multiLevelType w:val="singleLevel"/>
    <w:tmpl w:val="AD2429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6B9EF65"/>
    <w:multiLevelType w:val="singleLevel"/>
    <w:tmpl w:val="46B9EF6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172A27"/>
    <w:rsid w:val="000E40FA"/>
    <w:rsid w:val="00172A27"/>
    <w:rsid w:val="001E0C1E"/>
    <w:rsid w:val="00214E54"/>
    <w:rsid w:val="00231AE5"/>
    <w:rsid w:val="002B1CC4"/>
    <w:rsid w:val="00433AC0"/>
    <w:rsid w:val="00512B4F"/>
    <w:rsid w:val="005F69E9"/>
    <w:rsid w:val="007B51EB"/>
    <w:rsid w:val="007D79AF"/>
    <w:rsid w:val="0094161F"/>
    <w:rsid w:val="00B5443F"/>
    <w:rsid w:val="00C461A8"/>
    <w:rsid w:val="00CA0F55"/>
    <w:rsid w:val="00D710F1"/>
    <w:rsid w:val="00DD6F34"/>
    <w:rsid w:val="010A15AB"/>
    <w:rsid w:val="011761CA"/>
    <w:rsid w:val="016025FC"/>
    <w:rsid w:val="016245C6"/>
    <w:rsid w:val="016F45ED"/>
    <w:rsid w:val="01B73E8A"/>
    <w:rsid w:val="01D31020"/>
    <w:rsid w:val="0213141D"/>
    <w:rsid w:val="025B7B30"/>
    <w:rsid w:val="028514C7"/>
    <w:rsid w:val="037B7A76"/>
    <w:rsid w:val="03E5328D"/>
    <w:rsid w:val="046C3066"/>
    <w:rsid w:val="04E868C1"/>
    <w:rsid w:val="052E47BF"/>
    <w:rsid w:val="059F550F"/>
    <w:rsid w:val="061351B8"/>
    <w:rsid w:val="0708351A"/>
    <w:rsid w:val="071F0864"/>
    <w:rsid w:val="074C0EEB"/>
    <w:rsid w:val="07791369"/>
    <w:rsid w:val="07893F2F"/>
    <w:rsid w:val="08034550"/>
    <w:rsid w:val="08AC6127"/>
    <w:rsid w:val="08B5322E"/>
    <w:rsid w:val="08B90DA0"/>
    <w:rsid w:val="08D37B58"/>
    <w:rsid w:val="08F20233"/>
    <w:rsid w:val="095852CB"/>
    <w:rsid w:val="09E74FFF"/>
    <w:rsid w:val="0A402FCB"/>
    <w:rsid w:val="0A5B7E05"/>
    <w:rsid w:val="0A64315D"/>
    <w:rsid w:val="0AC91212"/>
    <w:rsid w:val="0AE31100"/>
    <w:rsid w:val="0AF142C5"/>
    <w:rsid w:val="0B2E72C7"/>
    <w:rsid w:val="0B496603"/>
    <w:rsid w:val="0B5400A9"/>
    <w:rsid w:val="0BCF2858"/>
    <w:rsid w:val="0BE107DE"/>
    <w:rsid w:val="0BF23EF3"/>
    <w:rsid w:val="0CA830A9"/>
    <w:rsid w:val="0D5B011C"/>
    <w:rsid w:val="0DCE261D"/>
    <w:rsid w:val="0DD314B3"/>
    <w:rsid w:val="0E225F44"/>
    <w:rsid w:val="0E261694"/>
    <w:rsid w:val="0E601E8E"/>
    <w:rsid w:val="0E937A10"/>
    <w:rsid w:val="0EF211D2"/>
    <w:rsid w:val="0EFA5FB0"/>
    <w:rsid w:val="0F2F360E"/>
    <w:rsid w:val="0F6102CB"/>
    <w:rsid w:val="0FCD5660"/>
    <w:rsid w:val="10327898"/>
    <w:rsid w:val="10392996"/>
    <w:rsid w:val="1097590F"/>
    <w:rsid w:val="11551A52"/>
    <w:rsid w:val="118C373B"/>
    <w:rsid w:val="12C329EB"/>
    <w:rsid w:val="12F47048"/>
    <w:rsid w:val="13001549"/>
    <w:rsid w:val="13113756"/>
    <w:rsid w:val="13180F89"/>
    <w:rsid w:val="14F52C04"/>
    <w:rsid w:val="158D1B06"/>
    <w:rsid w:val="16297009"/>
    <w:rsid w:val="16946727"/>
    <w:rsid w:val="16BD1D25"/>
    <w:rsid w:val="16E178E4"/>
    <w:rsid w:val="16F931E8"/>
    <w:rsid w:val="17416D43"/>
    <w:rsid w:val="17885FB1"/>
    <w:rsid w:val="17FB49D5"/>
    <w:rsid w:val="18055854"/>
    <w:rsid w:val="183E135D"/>
    <w:rsid w:val="186F04A3"/>
    <w:rsid w:val="188454E6"/>
    <w:rsid w:val="194B373A"/>
    <w:rsid w:val="1A3F6DFB"/>
    <w:rsid w:val="1A47372A"/>
    <w:rsid w:val="1ABA2925"/>
    <w:rsid w:val="1AD77148"/>
    <w:rsid w:val="1B2F54B2"/>
    <w:rsid w:val="1BF614EB"/>
    <w:rsid w:val="1C166281"/>
    <w:rsid w:val="1D101BF1"/>
    <w:rsid w:val="1D632E00"/>
    <w:rsid w:val="1D9751A0"/>
    <w:rsid w:val="1D9E02DC"/>
    <w:rsid w:val="1E0A3BC4"/>
    <w:rsid w:val="1EC623DB"/>
    <w:rsid w:val="1F3F5267"/>
    <w:rsid w:val="1F422EEA"/>
    <w:rsid w:val="1F462C7A"/>
    <w:rsid w:val="1FF95C9E"/>
    <w:rsid w:val="206C46C2"/>
    <w:rsid w:val="20C91B14"/>
    <w:rsid w:val="20DF346A"/>
    <w:rsid w:val="20E76C0D"/>
    <w:rsid w:val="22AD1BFA"/>
    <w:rsid w:val="24294678"/>
    <w:rsid w:val="246B5D5C"/>
    <w:rsid w:val="24A10179"/>
    <w:rsid w:val="25625D4E"/>
    <w:rsid w:val="261C4494"/>
    <w:rsid w:val="26947F63"/>
    <w:rsid w:val="26C31B41"/>
    <w:rsid w:val="26DB1BD7"/>
    <w:rsid w:val="27397709"/>
    <w:rsid w:val="273B4DEE"/>
    <w:rsid w:val="27716A62"/>
    <w:rsid w:val="27E53D82"/>
    <w:rsid w:val="2870640F"/>
    <w:rsid w:val="29736AC1"/>
    <w:rsid w:val="297718A9"/>
    <w:rsid w:val="29C52117"/>
    <w:rsid w:val="29D37560"/>
    <w:rsid w:val="2A297180"/>
    <w:rsid w:val="2ACE4D2C"/>
    <w:rsid w:val="2B0B0CC5"/>
    <w:rsid w:val="2B147E30"/>
    <w:rsid w:val="2B773C45"/>
    <w:rsid w:val="2BCA4992"/>
    <w:rsid w:val="2D3E1194"/>
    <w:rsid w:val="2D664C2C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07673"/>
    <w:rsid w:val="3065199C"/>
    <w:rsid w:val="309C1CFD"/>
    <w:rsid w:val="309D40A4"/>
    <w:rsid w:val="30D836AE"/>
    <w:rsid w:val="31AA1143"/>
    <w:rsid w:val="31B23EFF"/>
    <w:rsid w:val="31B53A27"/>
    <w:rsid w:val="3239017C"/>
    <w:rsid w:val="324C6101"/>
    <w:rsid w:val="32533F10"/>
    <w:rsid w:val="32E07EB7"/>
    <w:rsid w:val="33AE06F6"/>
    <w:rsid w:val="33B4426B"/>
    <w:rsid w:val="33E02FA5"/>
    <w:rsid w:val="34453929"/>
    <w:rsid w:val="345B6AD0"/>
    <w:rsid w:val="35066A3B"/>
    <w:rsid w:val="35463620"/>
    <w:rsid w:val="35B069A7"/>
    <w:rsid w:val="35B86B98"/>
    <w:rsid w:val="35B93AAE"/>
    <w:rsid w:val="35BA6C3C"/>
    <w:rsid w:val="36716136"/>
    <w:rsid w:val="3787198A"/>
    <w:rsid w:val="38871C41"/>
    <w:rsid w:val="38EB6223"/>
    <w:rsid w:val="38EC5F48"/>
    <w:rsid w:val="3914724D"/>
    <w:rsid w:val="39241B86"/>
    <w:rsid w:val="3A067341"/>
    <w:rsid w:val="3A593B4E"/>
    <w:rsid w:val="3A956C3F"/>
    <w:rsid w:val="3A960861"/>
    <w:rsid w:val="3ADC2F6D"/>
    <w:rsid w:val="3BAA5C47"/>
    <w:rsid w:val="3C357C06"/>
    <w:rsid w:val="3C3D6ABB"/>
    <w:rsid w:val="3C706E90"/>
    <w:rsid w:val="3C9F32D2"/>
    <w:rsid w:val="3D293F17"/>
    <w:rsid w:val="3D8A670D"/>
    <w:rsid w:val="3DDD2B69"/>
    <w:rsid w:val="3E063608"/>
    <w:rsid w:val="3E064900"/>
    <w:rsid w:val="3EA82C90"/>
    <w:rsid w:val="3ED3267A"/>
    <w:rsid w:val="3F964E60"/>
    <w:rsid w:val="400C6E3A"/>
    <w:rsid w:val="40420B44"/>
    <w:rsid w:val="41562AF9"/>
    <w:rsid w:val="41A27AEC"/>
    <w:rsid w:val="41AF3FB7"/>
    <w:rsid w:val="41BA38D4"/>
    <w:rsid w:val="421156DC"/>
    <w:rsid w:val="423F533B"/>
    <w:rsid w:val="43040332"/>
    <w:rsid w:val="44B305B0"/>
    <w:rsid w:val="44B67DCC"/>
    <w:rsid w:val="45132AAF"/>
    <w:rsid w:val="454665A7"/>
    <w:rsid w:val="45A02594"/>
    <w:rsid w:val="45F96148"/>
    <w:rsid w:val="45FB3C6E"/>
    <w:rsid w:val="465E08F9"/>
    <w:rsid w:val="46D64AAB"/>
    <w:rsid w:val="47086643"/>
    <w:rsid w:val="47CB7671"/>
    <w:rsid w:val="482D79B6"/>
    <w:rsid w:val="48735ADA"/>
    <w:rsid w:val="492B6619"/>
    <w:rsid w:val="49CA7BE0"/>
    <w:rsid w:val="4A053096"/>
    <w:rsid w:val="4A293668"/>
    <w:rsid w:val="4A3634C7"/>
    <w:rsid w:val="4B1451B1"/>
    <w:rsid w:val="4B944949"/>
    <w:rsid w:val="4CD314A1"/>
    <w:rsid w:val="4D1C5366"/>
    <w:rsid w:val="4D2515D1"/>
    <w:rsid w:val="4D3A595B"/>
    <w:rsid w:val="4D4D1254"/>
    <w:rsid w:val="4DC62DB4"/>
    <w:rsid w:val="4DD83559"/>
    <w:rsid w:val="4E9241DF"/>
    <w:rsid w:val="4F610FE6"/>
    <w:rsid w:val="4F672375"/>
    <w:rsid w:val="4F9C3DCC"/>
    <w:rsid w:val="4FD1210E"/>
    <w:rsid w:val="4FE4150B"/>
    <w:rsid w:val="50425AD2"/>
    <w:rsid w:val="505E72D4"/>
    <w:rsid w:val="51A2659D"/>
    <w:rsid w:val="51DC64E8"/>
    <w:rsid w:val="521B687E"/>
    <w:rsid w:val="52C7469D"/>
    <w:rsid w:val="52F87F7C"/>
    <w:rsid w:val="530028C4"/>
    <w:rsid w:val="536F625B"/>
    <w:rsid w:val="537B63EF"/>
    <w:rsid w:val="53F62CA9"/>
    <w:rsid w:val="54236B9F"/>
    <w:rsid w:val="55186237"/>
    <w:rsid w:val="553D41C7"/>
    <w:rsid w:val="558438C0"/>
    <w:rsid w:val="55B00242"/>
    <w:rsid w:val="56A26E8D"/>
    <w:rsid w:val="56D06A51"/>
    <w:rsid w:val="575E22AF"/>
    <w:rsid w:val="57CC30A5"/>
    <w:rsid w:val="589F66DB"/>
    <w:rsid w:val="59170BB0"/>
    <w:rsid w:val="593E7CA2"/>
    <w:rsid w:val="59F209C7"/>
    <w:rsid w:val="5A04713E"/>
    <w:rsid w:val="5A8C0EE1"/>
    <w:rsid w:val="5AE65DFD"/>
    <w:rsid w:val="5B403E6F"/>
    <w:rsid w:val="5B4F4D7D"/>
    <w:rsid w:val="5BB24978"/>
    <w:rsid w:val="5BCB77E7"/>
    <w:rsid w:val="5C593045"/>
    <w:rsid w:val="5C9A7724"/>
    <w:rsid w:val="5CC22F2D"/>
    <w:rsid w:val="5CFA0384"/>
    <w:rsid w:val="5D35760E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3ED29F1"/>
    <w:rsid w:val="64B81251"/>
    <w:rsid w:val="64D94D23"/>
    <w:rsid w:val="64E8140A"/>
    <w:rsid w:val="6578278E"/>
    <w:rsid w:val="658E5B0E"/>
    <w:rsid w:val="65962C14"/>
    <w:rsid w:val="6703252B"/>
    <w:rsid w:val="67ED5EAC"/>
    <w:rsid w:val="68106CAE"/>
    <w:rsid w:val="6842466C"/>
    <w:rsid w:val="68C90DA1"/>
    <w:rsid w:val="698519E9"/>
    <w:rsid w:val="69C935B8"/>
    <w:rsid w:val="69CB5582"/>
    <w:rsid w:val="6A162557"/>
    <w:rsid w:val="6A184E24"/>
    <w:rsid w:val="6A2D7FEB"/>
    <w:rsid w:val="6AB53B3C"/>
    <w:rsid w:val="6ADA35A3"/>
    <w:rsid w:val="6B13771A"/>
    <w:rsid w:val="6B9876E6"/>
    <w:rsid w:val="6D5221EB"/>
    <w:rsid w:val="6D9739CD"/>
    <w:rsid w:val="6DA46816"/>
    <w:rsid w:val="6DD662A4"/>
    <w:rsid w:val="6DF130DE"/>
    <w:rsid w:val="6DFB388D"/>
    <w:rsid w:val="6E0A5F70"/>
    <w:rsid w:val="6E250E46"/>
    <w:rsid w:val="6E761835"/>
    <w:rsid w:val="6E7C1B49"/>
    <w:rsid w:val="6EB81C75"/>
    <w:rsid w:val="6F167F09"/>
    <w:rsid w:val="6F285225"/>
    <w:rsid w:val="6F642CF4"/>
    <w:rsid w:val="6F9717E7"/>
    <w:rsid w:val="7018231D"/>
    <w:rsid w:val="70441BEA"/>
    <w:rsid w:val="71423A9C"/>
    <w:rsid w:val="71665B90"/>
    <w:rsid w:val="719309BB"/>
    <w:rsid w:val="726C3753"/>
    <w:rsid w:val="72A72A4C"/>
    <w:rsid w:val="72D1172F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5D3A06"/>
    <w:rsid w:val="76786C5E"/>
    <w:rsid w:val="76AE6010"/>
    <w:rsid w:val="777D3C34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CC48BE"/>
    <w:rsid w:val="7BD94E15"/>
    <w:rsid w:val="7BEE3875"/>
    <w:rsid w:val="7CB47737"/>
    <w:rsid w:val="7CD2057E"/>
    <w:rsid w:val="7D762483"/>
    <w:rsid w:val="7DC07555"/>
    <w:rsid w:val="7DDB16B4"/>
    <w:rsid w:val="7E1E7AB0"/>
    <w:rsid w:val="7F0653CC"/>
    <w:rsid w:val="7F0A7EBE"/>
    <w:rsid w:val="7FDF723A"/>
    <w:rsid w:val="7FD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autoRedefine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styleId="12">
    <w:name w:val="Hyperlink"/>
    <w:basedOn w:val="10"/>
    <w:autoRedefine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customStyle="1" w:styleId="13">
    <w:name w:val="批注框文本 Char"/>
    <w:basedOn w:val="10"/>
    <w:link w:val="6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4">
    <w:name w:val="页眉 Char"/>
    <w:basedOn w:val="10"/>
    <w:link w:val="8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5">
    <w:name w:val="页脚 Char"/>
    <w:basedOn w:val="10"/>
    <w:link w:val="7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937</Words>
  <Characters>1026</Characters>
  <Lines>7</Lines>
  <Paragraphs>2</Paragraphs>
  <TotalTime>10</TotalTime>
  <ScaleCrop>false</ScaleCrop>
  <LinksUpToDate>false</LinksUpToDate>
  <CharactersWithSpaces>1030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茅屋居士</cp:lastModifiedBy>
  <cp:lastPrinted>2024-03-11T02:34:00Z</cp:lastPrinted>
  <dcterms:modified xsi:type="dcterms:W3CDTF">2026-04-21T03:07:16Z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34C7D254A48E465397923C7D2CBD8C52</vt:lpwstr>
  </property>
  <property fmtid="{D5CDD505-2E9C-101B-9397-08002B2CF9AE}" pid="4" name="KSOTemplateDocerSaveRecord">
    <vt:lpwstr>eyJoZGlkIjoiNDI1NGQ4MDY4NjMxYWVlMzc3ODM2NDE0MmU1ODUxYzYiLCJ1c2VySWQiOiIxNjA4NTU1MDA5In0=</vt:lpwstr>
  </property>
</Properties>
</file>