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176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附件：</w:t>
      </w:r>
    </w:p>
    <w:p w14:paraId="3B18F3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</w:pPr>
    </w:p>
    <w:p w14:paraId="73C6A3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  <w:lang w:val="en-US" w:eastAsia="zh-CN"/>
        </w:rPr>
        <w:t>湖南省</w:t>
      </w: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2026年度资产评估业务报备</w:t>
      </w:r>
    </w:p>
    <w:p w14:paraId="039DC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  <w:t>自查报告（模板）</w:t>
      </w:r>
    </w:p>
    <w:p w14:paraId="006A2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23112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 w14:paraId="4EF946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200" w:lineRule="exact"/>
        <w:ind w:lef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报告单位（盖章）：________________________</w:t>
      </w:r>
    </w:p>
    <w:p w14:paraId="3858C9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200" w:lineRule="exact"/>
        <w:ind w:lef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法定代表人（签字）：____________________</w:t>
      </w:r>
    </w:p>
    <w:p w14:paraId="28135F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200" w:lineRule="exact"/>
        <w:ind w:left="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报备负责人（签字）：____________________</w:t>
      </w:r>
      <w:bookmarkStart w:id="10" w:name="_GoBack"/>
      <w:bookmarkEnd w:id="10"/>
    </w:p>
    <w:p w14:paraId="255B4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1200" w:lineRule="exact"/>
        <w:ind w:left="0"/>
        <w:jc w:val="center"/>
        <w:textAlignment w:val="auto"/>
      </w:pPr>
      <w:r>
        <w:rPr>
          <w:rFonts w:hint="eastAsia" w:ascii="仿宋_GB2312" w:hAnsi="仿宋_GB2312" w:eastAsia="仿宋_GB2312" w:cs="仿宋_GB2312"/>
          <w:sz w:val="32"/>
          <w:szCs w:val="32"/>
        </w:rPr>
        <w:t>报告提交日期：2026年____月____日</w:t>
      </w:r>
    </w:p>
    <w:p w14:paraId="66931C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800" w:lineRule="exact"/>
        <w:ind w:left="0"/>
        <w:jc w:val="left"/>
        <w:textAlignment w:val="auto"/>
        <w:outlineLvl w:val="1"/>
        <w:rPr>
          <w:rFonts w:ascii="Arial" w:hAnsi="Arial" w:eastAsia="等线" w:cs="Arial"/>
          <w:b/>
          <w:sz w:val="32"/>
        </w:rPr>
      </w:pPr>
      <w:bookmarkStart w:id="0" w:name="heading_0"/>
    </w:p>
    <w:p w14:paraId="5D6793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800" w:lineRule="exact"/>
        <w:ind w:left="0"/>
        <w:jc w:val="left"/>
        <w:textAlignment w:val="auto"/>
        <w:outlineLvl w:val="1"/>
        <w:rPr>
          <w:rFonts w:ascii="Arial" w:hAnsi="Arial" w:eastAsia="等线" w:cs="Arial"/>
          <w:b/>
          <w:sz w:val="32"/>
        </w:rPr>
      </w:pPr>
    </w:p>
    <w:p w14:paraId="1B4D72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20" w:after="120" w:line="800" w:lineRule="exact"/>
        <w:ind w:left="0"/>
        <w:jc w:val="left"/>
        <w:textAlignment w:val="auto"/>
        <w:outlineLvl w:val="1"/>
        <w:rPr>
          <w:rFonts w:ascii="Arial" w:hAnsi="Arial" w:eastAsia="等线" w:cs="Arial"/>
          <w:b/>
          <w:sz w:val="32"/>
        </w:rPr>
      </w:pPr>
    </w:p>
    <w:p w14:paraId="53435544">
      <w:pPr>
        <w:autoSpaceDE w:val="0"/>
        <w:autoSpaceDN w:val="0"/>
        <w:spacing w:line="560" w:lineRule="exact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5275662B">
      <w:pPr>
        <w:autoSpaceDE w:val="0"/>
        <w:autoSpaceDN w:val="0"/>
        <w:spacing w:line="560" w:lineRule="exact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52E49EE6">
      <w:pPr>
        <w:autoSpaceDE w:val="0"/>
        <w:autoSpaceDN w:val="0"/>
        <w:spacing w:line="560" w:lineRule="exact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</w:p>
    <w:p w14:paraId="7FA309B8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依据《湖南省资产评估协会关于开展2026年度资产评估业务报备专项检查的通知》（湘评协〔2026〕X号，以下简称《通知》）相关要求，现将本单位2025年资产评估业务报备工作情况报告如下。</w:t>
      </w:r>
    </w:p>
    <w:p w14:paraId="6A419D83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一、机构基本信息</w:t>
      </w:r>
      <w:bookmarkEnd w:id="0"/>
    </w:p>
    <w:p w14:paraId="5BCA1994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1.机构名称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：________________________</w:t>
      </w:r>
    </w:p>
    <w:p w14:paraId="673B8C10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2.统一社会信用代码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：________________________</w:t>
      </w:r>
    </w:p>
    <w:p w14:paraId="7F08107D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3.备案日期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：______年____月____日（2025年新备案机构需重点标注）</w:t>
      </w:r>
    </w:p>
    <w:p w14:paraId="092856C3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4.注册地址：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________________________</w:t>
      </w:r>
    </w:p>
    <w:p w14:paraId="0952CCEE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5.办公地址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：________________________</w:t>
      </w:r>
    </w:p>
    <w:p w14:paraId="1E862DFE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6.法定代表人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：姓名：____联系电话：______</w:t>
      </w:r>
    </w:p>
    <w:p w14:paraId="65B97FA4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7.报备负责人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：姓名：____联系电话：______</w:t>
      </w:r>
    </w:p>
    <w:p w14:paraId="1CADB1EC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8.2025年度评估师人数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：____人（其中注册资产评估师____人）</w:t>
      </w:r>
    </w:p>
    <w:p w14:paraId="7ED43916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9.2025年度业务收入：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____万元（其中资产评估业务收入____万元）</w:t>
      </w:r>
    </w:p>
    <w:p w14:paraId="7D123026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10.以前年度检查情况：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□无违规记录□有违规记录（附说明：________________________，整改完成情况：________________________）</w:t>
      </w:r>
    </w:p>
    <w:p w14:paraId="2BDF575B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bookmarkStart w:id="1" w:name="heading_1"/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二、自查基本情况</w:t>
      </w:r>
      <w:bookmarkEnd w:id="1"/>
    </w:p>
    <w:p w14:paraId="71BFD583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</w:pPr>
      <w:bookmarkStart w:id="2" w:name="heading_2"/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（一）自查时间</w:t>
      </w:r>
      <w:bookmarkEnd w:id="2"/>
    </w:p>
    <w:p w14:paraId="7DD4CC43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______年____月____日 至 ______年____月____日</w:t>
      </w:r>
    </w:p>
    <w:p w14:paraId="235EFBC6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</w:pPr>
      <w:bookmarkStart w:id="3" w:name="heading_3"/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（二）自查范围</w:t>
      </w:r>
      <w:bookmarkEnd w:id="3"/>
    </w:p>
    <w:p w14:paraId="758EEB79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本机构2025年1月1日至2025年12月31日期间出具的全部资产评估报告（含法定评估业务、非法定评估业务）的报备情况，以及业务报备内部管理制度建立与执行情况。</w:t>
      </w:r>
    </w:p>
    <w:p w14:paraId="0726CBDC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</w:pPr>
      <w:bookmarkStart w:id="4" w:name="heading_4"/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（三）自查方式</w:t>
      </w:r>
      <w:bookmarkEnd w:id="4"/>
    </w:p>
    <w:p w14:paraId="24C207ED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□全面自查□重点抽查（抽查比例：____%，抽查报告数量：____份）□其他方式（具体说明）</w:t>
      </w:r>
    </w:p>
    <w:p w14:paraId="2BEC8C5A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自查人员：______自查负责人：______</w:t>
      </w:r>
    </w:p>
    <w:p w14:paraId="3AF92EE8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</w:pPr>
      <w:bookmarkStart w:id="5" w:name="heading_5"/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三、自查具体内容及结果</w:t>
      </w:r>
      <w:bookmarkEnd w:id="5"/>
    </w:p>
    <w:p w14:paraId="54BD570A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1. 报备完整性：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2025年度共出具资产评估报告____份，其中法定评估报告____份、非法定评估报告____份；通过业务报备系统报备____份，未报备____份（未报备原因：__________________）。自查结果：□合规□不合规</w:t>
      </w:r>
    </w:p>
    <w:p w14:paraId="430D425F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2. 报备合规性：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是否存在故意不报、瞒报、迟报、弄虚作假、伪造报备信息等行为；是否存在以业务涉密、使用其他报告替代等理由规避法定评估业务报备的行为（说明：_______________）。自查结果：□合规□不合规</w:t>
      </w:r>
    </w:p>
    <w:p w14:paraId="7AC6E464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3. 信息准确性：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报备信息（报告编号、评估基准日、评估对象、评估结论、报告出具日期等）与业务档案、工作底稿、评估报告是否一致；所有报备报告扉页是否按规定粘贴带二维码的报告备案回执（说明：_______________）。自查结果：□合规□不合规</w:t>
      </w:r>
    </w:p>
    <w:p w14:paraId="3E42DB81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4. 内部管理：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是否建立业务报备内部管理制度（□是□否）；是否指定专人负责业务报备工作（□是□否）。自查结果：□合规□不合规</w:t>
      </w:r>
    </w:p>
    <w:p w14:paraId="4ADE87C7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5. 其他事项：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自查过程中发现的其他与业务报备相关的情况（如无则填“无”）：________________________。自查结果：□ 合规 □ 不合规</w:t>
      </w:r>
    </w:p>
    <w:p w14:paraId="27734FF2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bookmarkStart w:id="6" w:name="heading_6"/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四、自查发现的问题及整改情况</w:t>
      </w:r>
      <w:bookmarkEnd w:id="6"/>
    </w:p>
    <w:p w14:paraId="37A31C91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</w:pPr>
      <w:bookmarkStart w:id="7" w:name="heading_7"/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（一）自查发现的问题</w:t>
      </w:r>
      <w:bookmarkEnd w:id="7"/>
    </w:p>
    <w:p w14:paraId="494CB9BA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（如无问题，填“经全面自查，本机构2025年度资产评估业务报备工作符合省评协专项检查要求，未发现违规问题”；如有问题，逐条列明，明确问题性质、涉及报告数量、具体违规情形）</w:t>
      </w:r>
    </w:p>
    <w:p w14:paraId="0BBDD0C5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1.问题一：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________________________</w:t>
      </w:r>
    </w:p>
    <w:p w14:paraId="3E9CCD66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涉及报告数量：____份，违规情形：________________________</w:t>
      </w:r>
    </w:p>
    <w:p w14:paraId="2704A17F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2.问题二：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________________________</w:t>
      </w:r>
    </w:p>
    <w:p w14:paraId="17C76FE4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涉及报告数量：____份，违规情形：________________________</w:t>
      </w:r>
    </w:p>
    <w:p w14:paraId="79720B0F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... ...</w:t>
      </w:r>
    </w:p>
    <w:p w14:paraId="46AFF76A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</w:pPr>
      <w:bookmarkStart w:id="8" w:name="heading_8"/>
      <w:r>
        <w:rPr>
          <w:rFonts w:hint="eastAsia" w:ascii="楷体" w:hAnsi="楷体" w:eastAsia="楷体" w:cs="楷体"/>
          <w:b/>
          <w:bCs/>
          <w:color w:val="000000"/>
          <w:kern w:val="2"/>
          <w:sz w:val="32"/>
          <w:szCs w:val="32"/>
          <w:lang w:val="en-US" w:eastAsia="zh-CN" w:bidi="ar-SA"/>
        </w:rPr>
        <w:t>（二）整改措施及完成情况</w:t>
      </w:r>
      <w:bookmarkEnd w:id="8"/>
    </w:p>
    <w:p w14:paraId="4AF8BA71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（对应上述问题，逐条列明整改措施、整改责任人、整改完成时间、整改结果；如无问题，填“无整改事项”）</w:t>
      </w:r>
    </w:p>
    <w:p w14:paraId="5A01A707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1. 针对问题一的整改：</w:t>
      </w:r>
    </w:p>
    <w:p w14:paraId="34BE3F4B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整改措施：________________________</w:t>
      </w:r>
    </w:p>
    <w:p w14:paraId="0E668AFA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整改责任人：____，整改完成时间：___年___月___日</w:t>
      </w:r>
    </w:p>
    <w:p w14:paraId="1E585155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整改结果：□已完成□未完成（未完成原因：____________________，计划完成时间：___年___月___日）</w:t>
      </w:r>
    </w:p>
    <w:p w14:paraId="55B53DB0">
      <w:pPr>
        <w:autoSpaceDE w:val="0"/>
        <w:autoSpaceDN w:val="0"/>
        <w:spacing w:line="560" w:lineRule="exact"/>
        <w:ind w:firstLine="643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kern w:val="2"/>
          <w:sz w:val="32"/>
          <w:szCs w:val="32"/>
          <w:lang w:val="en-US" w:eastAsia="zh-CN" w:bidi="ar-SA"/>
        </w:rPr>
        <w:t>2.针对问题二的整改：</w:t>
      </w:r>
    </w:p>
    <w:p w14:paraId="5B5EB503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整改措施：________________________</w:t>
      </w:r>
    </w:p>
    <w:p w14:paraId="2365881D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整改责任人：____，整改完成时间：___年___月___日</w:t>
      </w:r>
    </w:p>
    <w:p w14:paraId="4FD6E11E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整改结果：□已完成□未完成（未完成原因：____________________，计划完成时间：___年___月___日）</w:t>
      </w:r>
    </w:p>
    <w:p w14:paraId="6851E4AB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... ...</w:t>
      </w:r>
    </w:p>
    <w:p w14:paraId="3BAA2384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default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</w:pPr>
      <w:bookmarkStart w:id="9" w:name="heading_9"/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五、</w:t>
      </w:r>
      <w:bookmarkEnd w:id="9"/>
      <w:r>
        <w:rPr>
          <w:rFonts w:hint="eastAsia" w:ascii="黑体" w:hAnsi="黑体" w:eastAsia="黑体" w:cs="黑体"/>
          <w:color w:val="000000"/>
          <w:kern w:val="2"/>
          <w:sz w:val="32"/>
          <w:szCs w:val="32"/>
          <w:lang w:val="en-US" w:eastAsia="zh-CN" w:bidi="ar-SA"/>
        </w:rPr>
        <w:t>其他需要说明的事项（如有）</w:t>
      </w:r>
    </w:p>
    <w:p w14:paraId="75F2375E">
      <w:pPr>
        <w:autoSpaceDE w:val="0"/>
        <w:autoSpaceDN w:val="0"/>
        <w:spacing w:line="560" w:lineRule="exact"/>
        <w:ind w:firstLine="640" w:firstLineChars="200"/>
        <w:textAlignment w:val="baseline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91BE30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EDD31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A53BF1"/>
    <w:rsid w:val="2CE72544"/>
    <w:rsid w:val="6FDA3F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1283</Words>
  <Characters>1929</Characters>
  <TotalTime>19</TotalTime>
  <ScaleCrop>false</ScaleCrop>
  <LinksUpToDate>false</LinksUpToDate>
  <CharactersWithSpaces>1946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2026-04-02T01:30:00Z</dcterms:created>
  <dc:creator>Apache POI</dc:creator>
  <cp:lastModifiedBy>chen</cp:lastModifiedBy>
  <cp:lastPrinted>2026-04-02T02:02:00Z</cp:lastPrinted>
  <dcterms:modified xsi:type="dcterms:W3CDTF">2026-04-07T00:46:08Z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eyJoZGlkIjoiYmVhMjRhMGQ1YmQ1MTIyOGUxNmExY2FmYWUyYWQyOTciLCJ1c2VySWQiOiI1MjM0NjQzMjEifQ==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3EB21037264F47FB9E6269F1AED08E42_13</vt:lpwstr>
  </property>
</Properties>
</file>