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43" w:rsidRPr="000A0543" w:rsidRDefault="000A0543" w:rsidP="000A0543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108525205"/>
      <w:r w:rsidRPr="000A0543">
        <w:rPr>
          <w:rFonts w:ascii="黑体" w:eastAsia="黑体" w:hAnsi="黑体" w:cs="Times New Roman" w:hint="eastAsia"/>
          <w:b/>
          <w:bCs/>
          <w:sz w:val="32"/>
          <w:szCs w:val="32"/>
        </w:rPr>
        <w:t>科创板上市公司可转债预计满足转股价格修正条件</w:t>
      </w:r>
      <w:bookmarkStart w:id="1" w:name="_GoBack"/>
      <w:bookmarkEnd w:id="0"/>
      <w:bookmarkEnd w:id="1"/>
    </w:p>
    <w:p w:rsidR="000A0543" w:rsidRPr="000A0543" w:rsidRDefault="000A0543" w:rsidP="000A0543">
      <w:pPr>
        <w:adjustRightInd w:val="0"/>
        <w:snapToGrid w:val="0"/>
        <w:spacing w:line="560" w:lineRule="exact"/>
        <w:rPr>
          <w:rFonts w:ascii="仿宋" w:eastAsia="仿宋_GB2312" w:hAnsi="仿宋" w:cs="Times New Roman"/>
          <w:b/>
          <w:bCs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b/>
          <w:bCs/>
          <w:sz w:val="30"/>
          <w:szCs w:val="30"/>
        </w:rPr>
        <w:t>适用情形：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_GB2312" w:eastAsia="仿宋_GB2312" w:hAnsi="仿宋_GB2312" w:cs="仿宋_GB2312" w:hint="eastAsia"/>
          <w:sz w:val="30"/>
          <w:szCs w:val="30"/>
        </w:rPr>
        <w:t>在可转债存续期内，</w:t>
      </w:r>
      <w:proofErr w:type="gramStart"/>
      <w:r w:rsidRPr="000A0543">
        <w:rPr>
          <w:rFonts w:ascii="仿宋_GB2312" w:eastAsia="仿宋_GB2312" w:hAnsi="仿宋_GB2312" w:cs="仿宋_GB2312" w:hint="eastAsia"/>
          <w:sz w:val="30"/>
          <w:szCs w:val="30"/>
        </w:rPr>
        <w:t>科创板</w:t>
      </w:r>
      <w:proofErr w:type="gramEnd"/>
      <w:r w:rsidRPr="000A0543">
        <w:rPr>
          <w:rFonts w:ascii="仿宋_GB2312" w:eastAsia="仿宋_GB2312" w:hAnsi="仿宋_GB2312" w:cs="仿宋_GB2312" w:hint="eastAsia"/>
          <w:sz w:val="30"/>
          <w:szCs w:val="30"/>
        </w:rPr>
        <w:t>上市公司应当持续关注转股价格修正条件是否满足，预计可能满足修正条件的，应当在修正条件满足的5个交易日前按照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>本公告格式</w:t>
      </w:r>
      <w:r w:rsidRPr="000A0543">
        <w:rPr>
          <w:rFonts w:ascii="仿宋_GB2312" w:eastAsia="仿宋_GB2312" w:hAnsi="仿宋_GB2312" w:cs="仿宋_GB2312" w:hint="eastAsia"/>
          <w:sz w:val="30"/>
          <w:szCs w:val="30"/>
        </w:rPr>
        <w:t>披露提示性公告。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0A0543" w:rsidRPr="000A0543" w:rsidRDefault="000A0543" w:rsidP="000A0543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>证券代码：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>证券简称：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公告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>编号：</w:t>
      </w:r>
    </w:p>
    <w:p w:rsidR="000A0543" w:rsidRPr="000A0543" w:rsidRDefault="000A0543" w:rsidP="000A0543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转债代码：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 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转债简称</w:t>
      </w:r>
      <w:r w:rsidRPr="000A0543">
        <w:rPr>
          <w:rFonts w:ascii="仿宋" w:eastAsia="仿宋_GB2312" w:hAnsi="仿宋" w:cs="宋体"/>
          <w:color w:val="000000"/>
          <w:kern w:val="0"/>
          <w:sz w:val="30"/>
          <w:szCs w:val="30"/>
        </w:rPr>
        <w:t>：</w:t>
      </w:r>
      <w:r w:rsidRPr="000A054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0A0543" w:rsidRPr="000A0543" w:rsidRDefault="000A0543" w:rsidP="000A0543">
      <w:pPr>
        <w:adjustRightInd w:val="0"/>
        <w:snapToGrid w:val="0"/>
        <w:spacing w:beforeLines="50" w:before="156" w:line="560" w:lineRule="exact"/>
        <w:jc w:val="center"/>
        <w:rPr>
          <w:rFonts w:ascii="仿宋" w:eastAsia="仿宋_GB2312" w:hAnsi="仿宋" w:cs="Times New Roman"/>
          <w:bCs/>
          <w:color w:val="000000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XXXX</w:t>
      </w:r>
      <w:r w:rsidRPr="000A0543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股份有限公司关于“</w:t>
      </w:r>
      <w:r w:rsidRPr="000A0543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XX</w:t>
      </w:r>
      <w:r w:rsidRPr="000A0543">
        <w:rPr>
          <w:rFonts w:ascii="仿宋" w:eastAsia="仿宋_GB2312" w:hAnsi="仿宋" w:cs="Times New Roman" w:hint="eastAsia"/>
          <w:bCs/>
          <w:color w:val="000000"/>
          <w:sz w:val="30"/>
          <w:szCs w:val="30"/>
        </w:rPr>
        <w:t>转债”预计满足转股价格修正条件的提示性公告</w:t>
      </w:r>
    </w:p>
    <w:p w:rsidR="000A0543" w:rsidRPr="000A0543" w:rsidRDefault="000A0543" w:rsidP="000A0543">
      <w:pPr>
        <w:adjustRightInd w:val="0"/>
        <w:snapToGrid w:val="0"/>
        <w:spacing w:beforeLines="50" w:before="156" w:line="560" w:lineRule="exact"/>
        <w:jc w:val="center"/>
        <w:rPr>
          <w:rFonts w:ascii="仿宋" w:eastAsia="仿宋_GB2312" w:hAnsi="仿宋" w:cs="Times New Roman"/>
          <w:bCs/>
          <w:color w:val="000000"/>
          <w:sz w:val="30"/>
          <w:szCs w:val="30"/>
        </w:rPr>
      </w:pPr>
    </w:p>
    <w:p w:rsidR="000A0543" w:rsidRPr="000A0543" w:rsidRDefault="000A0543" w:rsidP="000A0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:rsidR="000A0543" w:rsidRPr="000A0543" w:rsidRDefault="000A0543" w:rsidP="000A0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:rsidR="000A0543" w:rsidRPr="000A0543" w:rsidRDefault="000A0543" w:rsidP="000A0543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仿宋" w:eastAsia="仿宋_GB2312" w:hAnsi="仿宋" w:cs="宋体"/>
          <w:b/>
          <w:color w:val="000000"/>
          <w:kern w:val="0"/>
          <w:sz w:val="30"/>
          <w:szCs w:val="30"/>
        </w:rPr>
      </w:pPr>
    </w:p>
    <w:p w:rsidR="000A0543" w:rsidRPr="000A0543" w:rsidRDefault="000A0543" w:rsidP="000A0543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0A0543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一、可转债发行上市概况</w:t>
      </w:r>
    </w:p>
    <w:p w:rsidR="000A0543" w:rsidRPr="000A0543" w:rsidRDefault="000A0543" w:rsidP="000A0543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t>（一）</w:t>
      </w:r>
      <w:proofErr w:type="gramStart"/>
      <w:r w:rsidRPr="000A0543">
        <w:rPr>
          <w:rFonts w:ascii="仿宋" w:eastAsia="仿宋_GB2312" w:hAnsi="仿宋" w:cs="Times New Roman" w:hint="eastAsia"/>
          <w:sz w:val="30"/>
          <w:szCs w:val="30"/>
        </w:rPr>
        <w:t>可转债获中国</w:t>
      </w:r>
      <w:proofErr w:type="gramEnd"/>
      <w:r w:rsidRPr="000A0543">
        <w:rPr>
          <w:rFonts w:ascii="仿宋" w:eastAsia="仿宋_GB2312" w:hAnsi="仿宋" w:cs="Times New Roman" w:hint="eastAsia"/>
          <w:sz w:val="30"/>
          <w:szCs w:val="30"/>
        </w:rPr>
        <w:t>证监会注册发行基本情况，包括注册号、发行时间、发行数量、面值、发行总额、期限等。</w:t>
      </w:r>
    </w:p>
    <w:p w:rsidR="000A0543" w:rsidRPr="000A0543" w:rsidRDefault="000A0543" w:rsidP="000A0543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t>（二）可转债在上海证券交易所挂牌上市的基本情况，包括核准上市文号、上市日期、可转债交易代码、可转债简称等。</w:t>
      </w:r>
    </w:p>
    <w:p w:rsidR="000A0543" w:rsidRPr="000A0543" w:rsidRDefault="000A0543" w:rsidP="000A0543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lastRenderedPageBreak/>
        <w:t>（三）公司应说明公司可转</w:t>
      </w:r>
      <w:proofErr w:type="gramStart"/>
      <w:r w:rsidRPr="000A0543">
        <w:rPr>
          <w:rFonts w:ascii="仿宋" w:eastAsia="仿宋_GB2312" w:hAnsi="仿宋" w:cs="Times New Roman" w:hint="eastAsia"/>
          <w:sz w:val="30"/>
          <w:szCs w:val="30"/>
        </w:rPr>
        <w:t>债开始</w:t>
      </w:r>
      <w:proofErr w:type="gramEnd"/>
      <w:r w:rsidRPr="000A0543">
        <w:rPr>
          <w:rFonts w:ascii="仿宋" w:eastAsia="仿宋_GB2312" w:hAnsi="仿宋" w:cs="Times New Roman" w:hint="eastAsia"/>
          <w:sz w:val="30"/>
          <w:szCs w:val="30"/>
        </w:rPr>
        <w:t>转股的日期、转股价格等。</w:t>
      </w:r>
    </w:p>
    <w:p w:rsidR="000A0543" w:rsidRPr="000A0543" w:rsidRDefault="000A0543" w:rsidP="000A0543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0A0543" w:rsidRPr="000A0543" w:rsidRDefault="000A0543" w:rsidP="000A0543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0A0543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二、可转债转股价格修正条款与可能触发情况</w:t>
      </w:r>
    </w:p>
    <w:p w:rsidR="000A0543" w:rsidRPr="000A0543" w:rsidRDefault="000A0543" w:rsidP="000A0543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（一）转股价格修正条款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t>说明《可转换公司债券募集说明书》约定的</w:t>
      </w: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转股价格修正条款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>。</w:t>
      </w:r>
    </w:p>
    <w:p w:rsidR="000A0543" w:rsidRPr="000A0543" w:rsidRDefault="000A0543" w:rsidP="000A0543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（二）转股价格修正条款预计触发情况</w:t>
      </w:r>
    </w:p>
    <w:p w:rsidR="000A0543" w:rsidRPr="000A0543" w:rsidRDefault="000A0543" w:rsidP="000A0543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说明</w:t>
      </w: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转股价格修正</w:t>
      </w: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条款的</w:t>
      </w: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当前触发进度，并提示若未来</w:t>
      </w: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XX</w:t>
      </w:r>
      <w:proofErr w:type="gramStart"/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个</w:t>
      </w:r>
      <w:proofErr w:type="gramEnd"/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交易日内有</w:t>
      </w: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五个交易日公司股票价格继续满足相关条件的，将可能触发“</w:t>
      </w: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XX</w:t>
      </w: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转债”的转股价格修正条款。</w:t>
      </w:r>
    </w:p>
    <w:p w:rsidR="000A0543" w:rsidRPr="000A0543" w:rsidRDefault="000A0543" w:rsidP="000A0543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Times New Roman" w:cs="仿宋_GB2312"/>
          <w:sz w:val="30"/>
          <w:szCs w:val="30"/>
        </w:rPr>
      </w:pPr>
    </w:p>
    <w:p w:rsidR="000A0543" w:rsidRPr="000A0543" w:rsidRDefault="000A0543" w:rsidP="000A0543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0A0543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三、风险提示</w:t>
      </w:r>
    </w:p>
    <w:p w:rsidR="000A0543" w:rsidRPr="000A0543" w:rsidRDefault="000A0543" w:rsidP="000A0543">
      <w:pPr>
        <w:widowControl/>
        <w:shd w:val="clear" w:color="auto" w:fill="FFFFFF"/>
        <w:spacing w:line="560" w:lineRule="exact"/>
        <w:ind w:firstLine="536"/>
        <w:rPr>
          <w:rFonts w:ascii="仿宋" w:eastAsia="仿宋_GB2312" w:hAnsi="仿宋" w:cs="宋体"/>
          <w:kern w:val="0"/>
          <w:sz w:val="30"/>
          <w:szCs w:val="30"/>
        </w:rPr>
      </w:pP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公司将根据本公司《可转换公司债券募集说明书》的约定和相关法律法规要求，于触发“</w:t>
      </w: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XX</w:t>
      </w: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转债”的</w:t>
      </w:r>
      <w:r w:rsidRPr="000A0543">
        <w:rPr>
          <w:rFonts w:ascii="仿宋_GB2312" w:eastAsia="仿宋_GB2312" w:hAnsi="Times New Roman" w:cs="仿宋_GB2312" w:hint="eastAsia"/>
          <w:sz w:val="30"/>
          <w:szCs w:val="30"/>
        </w:rPr>
        <w:t>转股价格修正条件</w:t>
      </w: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后确定本次是否修正转股价格，并及时履行信息披露义务。</w:t>
      </w:r>
    </w:p>
    <w:p w:rsidR="000A0543" w:rsidRPr="000A0543" w:rsidRDefault="000A0543" w:rsidP="000A0543">
      <w:pPr>
        <w:widowControl/>
        <w:shd w:val="clear" w:color="auto" w:fill="FFFFFF"/>
        <w:spacing w:line="560" w:lineRule="exact"/>
        <w:ind w:firstLine="536"/>
        <w:rPr>
          <w:rFonts w:ascii="仿宋" w:eastAsia="仿宋_GB2312" w:hAnsi="仿宋" w:cs="宋体"/>
          <w:kern w:val="0"/>
          <w:sz w:val="30"/>
          <w:szCs w:val="30"/>
        </w:rPr>
      </w:pPr>
      <w:r w:rsidRPr="000A0543">
        <w:rPr>
          <w:rFonts w:ascii="仿宋" w:eastAsia="仿宋_GB2312" w:hAnsi="仿宋" w:cs="宋体" w:hint="eastAsia"/>
          <w:kern w:val="0"/>
          <w:sz w:val="30"/>
          <w:szCs w:val="30"/>
        </w:rPr>
        <w:t>敬请广大投资者关注公司后续公告，注意投资风险。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t>特此公告。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>股份有限公司董事会</w:t>
      </w:r>
    </w:p>
    <w:p w:rsidR="000A0543" w:rsidRPr="000A0543" w:rsidRDefault="000A0543" w:rsidP="000A0543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 w:rsidRPr="000A054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 xml:space="preserve">  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 xml:space="preserve">  </w:t>
      </w:r>
      <w:r w:rsidRPr="000A0543">
        <w:rPr>
          <w:rFonts w:ascii="仿宋" w:eastAsia="仿宋_GB2312" w:hAnsi="仿宋" w:cs="Times New Roman" w:hint="eastAsia"/>
          <w:sz w:val="30"/>
          <w:szCs w:val="30"/>
        </w:rPr>
        <w:t>日</w:t>
      </w:r>
    </w:p>
    <w:p w:rsidR="000A0543" w:rsidRPr="000A0543" w:rsidRDefault="000A0543" w:rsidP="000A0543">
      <w:pPr>
        <w:widowControl/>
        <w:shd w:val="clear" w:color="auto" w:fill="FFFFFF"/>
        <w:ind w:firstLine="536"/>
        <w:jc w:val="left"/>
        <w:rPr>
          <w:rFonts w:ascii="仿宋" w:eastAsia="仿宋_GB2312" w:hAnsi="仿宋" w:cs="宋体"/>
          <w:kern w:val="0"/>
          <w:sz w:val="30"/>
          <w:szCs w:val="30"/>
        </w:rPr>
      </w:pPr>
    </w:p>
    <w:p w:rsidR="00D07469" w:rsidRPr="0092707A" w:rsidRDefault="00D07469" w:rsidP="0092707A">
      <w:pPr>
        <w:widowControl/>
        <w:jc w:val="left"/>
        <w:rPr>
          <w:rFonts w:ascii="仿宋_GB2312" w:eastAsia="仿宋_GB2312" w:hAnsi="Times New Roman" w:cs="仿宋_GB2312"/>
          <w:b/>
          <w:kern w:val="0"/>
          <w:sz w:val="30"/>
          <w:szCs w:val="30"/>
        </w:rPr>
      </w:pPr>
    </w:p>
    <w:sectPr w:rsidR="00D07469" w:rsidRPr="0092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43"/>
    <w:rsid w:val="000A0543"/>
    <w:rsid w:val="00581DDA"/>
    <w:rsid w:val="007A07C6"/>
    <w:rsid w:val="0092707A"/>
    <w:rsid w:val="00A636A1"/>
    <w:rsid w:val="00A6556F"/>
    <w:rsid w:val="00BB2BE5"/>
    <w:rsid w:val="00D07469"/>
    <w:rsid w:val="00E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50AA2-79C9-4A61-8406-7797FA0D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2022-07-20T09:27:00Z</dcterms:created>
  <dcterms:modified xsi:type="dcterms:W3CDTF">2022-07-27T09:54:00Z</dcterms:modified>
</cp:coreProperties>
</file>